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64B7" w14:textId="77777777" w:rsidR="003D0CB6" w:rsidRPr="00656856" w:rsidRDefault="003D0CB6" w:rsidP="003D0CB6">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Zápis z</w:t>
      </w:r>
      <w:r>
        <w:rPr>
          <w:rFonts w:ascii="Times New Roman" w:hAnsi="Times New Roman" w:cs="Times New Roman"/>
          <w:b/>
          <w:sz w:val="28"/>
          <w:szCs w:val="28"/>
        </w:rPr>
        <w:t xml:space="preserve"> 30</w:t>
      </w:r>
      <w:r w:rsidRPr="00656856">
        <w:rPr>
          <w:rFonts w:ascii="Times New Roman" w:hAnsi="Times New Roman" w:cs="Times New Roman"/>
          <w:b/>
          <w:sz w:val="28"/>
          <w:szCs w:val="28"/>
        </w:rPr>
        <w:t xml:space="preserve">. zasedání zastupitelstva </w:t>
      </w:r>
      <w:r>
        <w:rPr>
          <w:rFonts w:ascii="Times New Roman" w:hAnsi="Times New Roman" w:cs="Times New Roman"/>
          <w:b/>
          <w:sz w:val="28"/>
          <w:szCs w:val="28"/>
        </w:rPr>
        <w:t>O</w:t>
      </w:r>
      <w:r w:rsidRPr="00656856">
        <w:rPr>
          <w:rFonts w:ascii="Times New Roman" w:hAnsi="Times New Roman" w:cs="Times New Roman"/>
          <w:b/>
          <w:sz w:val="28"/>
          <w:szCs w:val="28"/>
        </w:rPr>
        <w:t xml:space="preserve">bce Číměř konaného dne </w:t>
      </w:r>
      <w:r>
        <w:rPr>
          <w:rFonts w:ascii="Times New Roman" w:hAnsi="Times New Roman" w:cs="Times New Roman"/>
          <w:b/>
          <w:sz w:val="28"/>
          <w:szCs w:val="28"/>
        </w:rPr>
        <w:t xml:space="preserve">27. 7. 2026 </w:t>
      </w:r>
      <w:r w:rsidRPr="00656856">
        <w:rPr>
          <w:rFonts w:ascii="Times New Roman" w:hAnsi="Times New Roman" w:cs="Times New Roman"/>
          <w:b/>
          <w:sz w:val="28"/>
          <w:szCs w:val="28"/>
        </w:rPr>
        <w:t>v</w:t>
      </w:r>
      <w:r>
        <w:rPr>
          <w:rFonts w:ascii="Times New Roman" w:hAnsi="Times New Roman" w:cs="Times New Roman"/>
          <w:b/>
          <w:sz w:val="28"/>
          <w:szCs w:val="28"/>
        </w:rPr>
        <w:t> zasedací místnosti obecního úřadu v Číměři, č.p. 12</w:t>
      </w:r>
    </w:p>
    <w:p w14:paraId="680B9BE4" w14:textId="77777777" w:rsidR="003D0CB6" w:rsidRPr="00656856" w:rsidRDefault="003D0CB6" w:rsidP="003D0CB6">
      <w:pPr>
        <w:spacing w:after="0" w:line="288" w:lineRule="auto"/>
        <w:jc w:val="both"/>
        <w:rPr>
          <w:rFonts w:ascii="Times New Roman" w:hAnsi="Times New Roman" w:cs="Times New Roman"/>
          <w:b/>
          <w:sz w:val="24"/>
          <w:szCs w:val="24"/>
        </w:rPr>
      </w:pPr>
    </w:p>
    <w:p w14:paraId="20686ABF" w14:textId="77777777" w:rsidR="003D0CB6" w:rsidRPr="00656856" w:rsidRDefault="003D0CB6" w:rsidP="003D0CB6">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Zasedání bylo zahájeno v</w:t>
      </w:r>
      <w:r>
        <w:rPr>
          <w:rFonts w:ascii="Times New Roman" w:hAnsi="Times New Roman" w:cs="Times New Roman"/>
          <w:sz w:val="24"/>
          <w:szCs w:val="24"/>
        </w:rPr>
        <w:t> </w:t>
      </w:r>
      <w:r w:rsidRPr="00656856">
        <w:rPr>
          <w:rFonts w:ascii="Times New Roman" w:hAnsi="Times New Roman" w:cs="Times New Roman"/>
          <w:sz w:val="24"/>
          <w:szCs w:val="24"/>
        </w:rPr>
        <w:t>18</w:t>
      </w:r>
      <w:r>
        <w:rPr>
          <w:rFonts w:ascii="Times New Roman" w:hAnsi="Times New Roman" w:cs="Times New Roman"/>
          <w:sz w:val="24"/>
          <w:szCs w:val="24"/>
        </w:rPr>
        <w:t>:</w:t>
      </w:r>
      <w:r w:rsidRPr="00656856">
        <w:rPr>
          <w:rFonts w:ascii="Times New Roman" w:hAnsi="Times New Roman" w:cs="Times New Roman"/>
          <w:sz w:val="24"/>
          <w:szCs w:val="24"/>
        </w:rPr>
        <w:t>0</w:t>
      </w:r>
      <w:r>
        <w:rPr>
          <w:rFonts w:ascii="Times New Roman" w:hAnsi="Times New Roman" w:cs="Times New Roman"/>
          <w:sz w:val="24"/>
          <w:szCs w:val="24"/>
        </w:rPr>
        <w:t>0</w:t>
      </w:r>
      <w:r w:rsidRPr="00656856">
        <w:rPr>
          <w:rFonts w:ascii="Times New Roman" w:hAnsi="Times New Roman" w:cs="Times New Roman"/>
          <w:sz w:val="24"/>
          <w:szCs w:val="24"/>
        </w:rPr>
        <w:t xml:space="preserve"> hod</w:t>
      </w:r>
      <w:r>
        <w:rPr>
          <w:rFonts w:ascii="Times New Roman" w:hAnsi="Times New Roman" w:cs="Times New Roman"/>
          <w:sz w:val="24"/>
          <w:szCs w:val="24"/>
        </w:rPr>
        <w:t>.</w:t>
      </w:r>
      <w:r w:rsidRPr="00656856">
        <w:rPr>
          <w:rFonts w:ascii="Times New Roman" w:hAnsi="Times New Roman" w:cs="Times New Roman"/>
          <w:sz w:val="24"/>
          <w:szCs w:val="24"/>
        </w:rPr>
        <w:t xml:space="preserve"> a skončeno</w:t>
      </w:r>
      <w:r>
        <w:rPr>
          <w:rFonts w:ascii="Times New Roman" w:hAnsi="Times New Roman" w:cs="Times New Roman"/>
          <w:sz w:val="24"/>
          <w:szCs w:val="24"/>
        </w:rPr>
        <w:t xml:space="preserve"> v 19:20 hod.</w:t>
      </w:r>
      <w:r w:rsidRPr="00656856">
        <w:rPr>
          <w:rFonts w:ascii="Times New Roman" w:hAnsi="Times New Roman" w:cs="Times New Roman"/>
          <w:sz w:val="24"/>
          <w:szCs w:val="24"/>
        </w:rPr>
        <w:t xml:space="preserve"> Z celkového počtu 13 zastupitelů bylo přítomn</w:t>
      </w:r>
      <w:r>
        <w:rPr>
          <w:rFonts w:ascii="Times New Roman" w:hAnsi="Times New Roman" w:cs="Times New Roman"/>
          <w:sz w:val="24"/>
          <w:szCs w:val="24"/>
        </w:rPr>
        <w:t>o 13 zastupitelů. Zastupitelstvo b</w:t>
      </w:r>
      <w:r w:rsidRPr="00656856">
        <w:rPr>
          <w:rFonts w:ascii="Times New Roman" w:hAnsi="Times New Roman" w:cs="Times New Roman"/>
          <w:sz w:val="24"/>
          <w:szCs w:val="24"/>
        </w:rPr>
        <w:t xml:space="preserve">ylo schopno se usnášet po celou dobu zasedání.  </w:t>
      </w:r>
    </w:p>
    <w:p w14:paraId="60D3F0F5" w14:textId="77777777" w:rsidR="003D0CB6" w:rsidRPr="00656856" w:rsidRDefault="003D0CB6" w:rsidP="003D0CB6">
      <w:pPr>
        <w:spacing w:after="0" w:line="288" w:lineRule="auto"/>
        <w:jc w:val="both"/>
        <w:rPr>
          <w:rFonts w:ascii="Times New Roman" w:hAnsi="Times New Roman" w:cs="Times New Roman"/>
          <w:sz w:val="24"/>
          <w:szCs w:val="24"/>
        </w:rPr>
      </w:pPr>
    </w:p>
    <w:p w14:paraId="3DCFE376" w14:textId="77777777" w:rsidR="003D0CB6" w:rsidRPr="00BD3365" w:rsidRDefault="003D0CB6" w:rsidP="003D0CB6">
      <w:pPr>
        <w:spacing w:after="0" w:line="288" w:lineRule="auto"/>
        <w:jc w:val="both"/>
        <w:rPr>
          <w:rFonts w:ascii="Times New Roman" w:hAnsi="Times New Roman" w:cs="Times New Roman"/>
          <w:sz w:val="24"/>
          <w:szCs w:val="24"/>
        </w:rPr>
      </w:pPr>
      <w:r w:rsidRPr="00BD3365">
        <w:rPr>
          <w:rFonts w:ascii="Times New Roman" w:hAnsi="Times New Roman" w:cs="Times New Roman"/>
          <w:b/>
          <w:bCs/>
          <w:sz w:val="24"/>
          <w:szCs w:val="24"/>
        </w:rPr>
        <w:t xml:space="preserve">Přítomní zastupitelé (viz prezenční listina): </w:t>
      </w:r>
      <w:r w:rsidRPr="00BD3365">
        <w:rPr>
          <w:rFonts w:ascii="Times New Roman" w:hAnsi="Times New Roman" w:cs="Times New Roman"/>
          <w:bCs/>
          <w:sz w:val="24"/>
          <w:szCs w:val="24"/>
        </w:rPr>
        <w:t>Mgr. Radek Kněžínek (starosta obce),</w:t>
      </w:r>
      <w:r w:rsidRPr="00BD3365">
        <w:rPr>
          <w:rFonts w:ascii="Times New Roman" w:hAnsi="Times New Roman" w:cs="Times New Roman"/>
        </w:rPr>
        <w:t xml:space="preserve"> </w:t>
      </w:r>
      <w:r w:rsidRPr="00BD3365">
        <w:rPr>
          <w:rFonts w:ascii="Times New Roman" w:hAnsi="Times New Roman" w:cs="Times New Roman"/>
          <w:sz w:val="24"/>
          <w:szCs w:val="24"/>
        </w:rPr>
        <w:t>Jaroslav Janata (místostarosta)</w:t>
      </w:r>
      <w:r>
        <w:rPr>
          <w:rFonts w:ascii="Times New Roman" w:hAnsi="Times New Roman" w:cs="Times New Roman"/>
          <w:sz w:val="24"/>
          <w:szCs w:val="24"/>
        </w:rPr>
        <w:t xml:space="preserve">, </w:t>
      </w:r>
      <w:r w:rsidRPr="00BD3365">
        <w:rPr>
          <w:rFonts w:ascii="Times New Roman" w:hAnsi="Times New Roman" w:cs="Times New Roman"/>
          <w:sz w:val="24"/>
          <w:szCs w:val="24"/>
        </w:rPr>
        <w:t xml:space="preserve">Marcela Karlíková, </w:t>
      </w:r>
      <w:r w:rsidRPr="00BD3365">
        <w:rPr>
          <w:rFonts w:ascii="Times New Roman" w:hAnsi="Times New Roman" w:cs="Times New Roman"/>
          <w:bCs/>
          <w:sz w:val="24"/>
          <w:szCs w:val="24"/>
        </w:rPr>
        <w:t>Jaroslav Běhoun</w:t>
      </w:r>
      <w:r w:rsidRPr="00BD3365">
        <w:rPr>
          <w:rFonts w:ascii="Times New Roman" w:hAnsi="Times New Roman" w:cs="Times New Roman"/>
          <w:sz w:val="24"/>
          <w:szCs w:val="24"/>
        </w:rPr>
        <w:t>, David Bartoš, Miroslav Kaiseršot, Petr Dubenský</w:t>
      </w:r>
      <w:r>
        <w:rPr>
          <w:rFonts w:ascii="Times New Roman" w:hAnsi="Times New Roman" w:cs="Times New Roman"/>
          <w:sz w:val="24"/>
          <w:szCs w:val="24"/>
        </w:rPr>
        <w:t>,</w:t>
      </w:r>
      <w:r w:rsidRPr="00482B83">
        <w:t xml:space="preserve"> </w:t>
      </w:r>
      <w:r w:rsidRPr="00482B83">
        <w:rPr>
          <w:rFonts w:ascii="Times New Roman" w:hAnsi="Times New Roman" w:cs="Times New Roman"/>
          <w:sz w:val="24"/>
          <w:szCs w:val="24"/>
        </w:rPr>
        <w:t>Zdeněk Kněžínek, Stanislav Šalanda</w:t>
      </w:r>
      <w:r>
        <w:rPr>
          <w:rFonts w:ascii="Times New Roman" w:hAnsi="Times New Roman" w:cs="Times New Roman"/>
          <w:sz w:val="24"/>
          <w:szCs w:val="24"/>
        </w:rPr>
        <w:t>,</w:t>
      </w:r>
      <w:r w:rsidRPr="00D64E15">
        <w:t xml:space="preserve"> </w:t>
      </w:r>
      <w:r w:rsidRPr="00D64E15">
        <w:rPr>
          <w:rFonts w:ascii="Times New Roman" w:hAnsi="Times New Roman" w:cs="Times New Roman"/>
          <w:sz w:val="24"/>
          <w:szCs w:val="24"/>
        </w:rPr>
        <w:t>David Hašek, Jan Kandl, Jiří Kroupa</w:t>
      </w:r>
      <w:r>
        <w:rPr>
          <w:rFonts w:ascii="Times New Roman" w:hAnsi="Times New Roman" w:cs="Times New Roman"/>
          <w:sz w:val="24"/>
          <w:szCs w:val="24"/>
        </w:rPr>
        <w:t xml:space="preserve"> </w:t>
      </w:r>
      <w:r w:rsidRPr="00BD3365">
        <w:rPr>
          <w:rFonts w:ascii="Times New Roman" w:hAnsi="Times New Roman" w:cs="Times New Roman"/>
          <w:sz w:val="24"/>
          <w:szCs w:val="24"/>
        </w:rPr>
        <w:t>a Martin Pouzar</w:t>
      </w:r>
    </w:p>
    <w:p w14:paraId="6B55F464" w14:textId="77777777" w:rsidR="003D0CB6" w:rsidRPr="00BD3365" w:rsidRDefault="003D0CB6" w:rsidP="003D0CB6">
      <w:pPr>
        <w:spacing w:after="0" w:line="288" w:lineRule="auto"/>
        <w:jc w:val="both"/>
        <w:rPr>
          <w:rFonts w:ascii="Times New Roman" w:hAnsi="Times New Roman" w:cs="Times New Roman"/>
          <w:b/>
          <w:bCs/>
          <w:sz w:val="24"/>
          <w:szCs w:val="24"/>
        </w:rPr>
      </w:pPr>
      <w:r w:rsidRPr="00BD3365">
        <w:rPr>
          <w:rFonts w:ascii="Times New Roman" w:hAnsi="Times New Roman" w:cs="Times New Roman"/>
          <w:b/>
          <w:bCs/>
          <w:sz w:val="24"/>
          <w:szCs w:val="24"/>
        </w:rPr>
        <w:t>Omluveni:</w:t>
      </w:r>
      <w:r w:rsidRPr="00BD3365">
        <w:rPr>
          <w:rFonts w:ascii="Times New Roman" w:hAnsi="Times New Roman" w:cs="Times New Roman"/>
          <w:sz w:val="24"/>
          <w:szCs w:val="24"/>
        </w:rPr>
        <w:t xml:space="preserve"> </w:t>
      </w:r>
    </w:p>
    <w:p w14:paraId="5B8D87F4" w14:textId="77777777" w:rsidR="003D0CB6" w:rsidRDefault="003D0CB6" w:rsidP="003D0CB6">
      <w:pPr>
        <w:pStyle w:val="Nadpis5"/>
        <w:spacing w:before="0" w:after="0" w:line="288" w:lineRule="auto"/>
        <w:rPr>
          <w:rFonts w:ascii="Times New Roman" w:hAnsi="Times New Roman"/>
          <w:sz w:val="24"/>
          <w:szCs w:val="24"/>
        </w:rPr>
      </w:pPr>
    </w:p>
    <w:p w14:paraId="5FA57D92" w14:textId="77777777" w:rsidR="003D0CB6" w:rsidRPr="00656856" w:rsidRDefault="003D0CB6" w:rsidP="003D0CB6">
      <w:pPr>
        <w:pStyle w:val="Nadpis5"/>
        <w:spacing w:before="0" w:after="0" w:line="288" w:lineRule="auto"/>
        <w:rPr>
          <w:rFonts w:ascii="Times New Roman" w:hAnsi="Times New Roman"/>
          <w:sz w:val="24"/>
          <w:szCs w:val="24"/>
        </w:rPr>
      </w:pPr>
      <w:r w:rsidRPr="00656856">
        <w:rPr>
          <w:rFonts w:ascii="Times New Roman" w:hAnsi="Times New Roman"/>
          <w:sz w:val="24"/>
          <w:szCs w:val="24"/>
        </w:rPr>
        <w:t xml:space="preserve">Program: </w:t>
      </w:r>
    </w:p>
    <w:p w14:paraId="6ACF3363" w14:textId="77777777" w:rsidR="003D0CB6" w:rsidRPr="00EC4433" w:rsidRDefault="003D0CB6" w:rsidP="003D0CB6">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1.</w:t>
      </w:r>
      <w:r w:rsidRPr="00EC4433">
        <w:rPr>
          <w:rFonts w:ascii="Times New Roman" w:hAnsi="Times New Roman" w:cs="Times New Roman"/>
          <w:sz w:val="24"/>
          <w:szCs w:val="24"/>
        </w:rPr>
        <w:tab/>
        <w:t>Kontrola usnesení z poslední schůze</w:t>
      </w:r>
    </w:p>
    <w:p w14:paraId="29F345A4" w14:textId="77777777" w:rsidR="003D0CB6" w:rsidRDefault="003D0CB6" w:rsidP="003D0CB6">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2.</w:t>
      </w:r>
      <w:r w:rsidRPr="00EC4433">
        <w:rPr>
          <w:rFonts w:ascii="Times New Roman" w:hAnsi="Times New Roman" w:cs="Times New Roman"/>
          <w:sz w:val="24"/>
          <w:szCs w:val="24"/>
        </w:rPr>
        <w:tab/>
      </w:r>
      <w:r w:rsidRPr="00D64E15">
        <w:rPr>
          <w:rFonts w:ascii="Times New Roman" w:hAnsi="Times New Roman" w:cs="Times New Roman"/>
          <w:sz w:val="24"/>
          <w:szCs w:val="24"/>
        </w:rPr>
        <w:t>Výběrové řízení – „Půdní vestavba bytové jednotky 3 +KK v domě čp. 11 v Číměři“</w:t>
      </w:r>
    </w:p>
    <w:p w14:paraId="74C374F9" w14:textId="77777777" w:rsidR="003D0CB6" w:rsidRPr="00EC4433" w:rsidRDefault="003D0CB6" w:rsidP="003D0CB6">
      <w:pPr>
        <w:spacing w:after="0" w:line="288" w:lineRule="auto"/>
        <w:jc w:val="both"/>
        <w:rPr>
          <w:rFonts w:ascii="Times New Roman" w:hAnsi="Times New Roman" w:cs="Times New Roman"/>
          <w:sz w:val="24"/>
          <w:szCs w:val="24"/>
        </w:rPr>
      </w:pPr>
      <w:r>
        <w:rPr>
          <w:rFonts w:ascii="Times New Roman" w:hAnsi="Times New Roman" w:cs="Times New Roman"/>
          <w:sz w:val="24"/>
          <w:szCs w:val="24"/>
        </w:rPr>
        <w:t>3.</w:t>
      </w:r>
      <w:r w:rsidRPr="00EC4433">
        <w:rPr>
          <w:rFonts w:ascii="Times New Roman" w:hAnsi="Times New Roman" w:cs="Times New Roman"/>
          <w:sz w:val="24"/>
          <w:szCs w:val="24"/>
        </w:rPr>
        <w:tab/>
        <w:t>Různé</w:t>
      </w:r>
    </w:p>
    <w:p w14:paraId="096B70D7" w14:textId="77777777" w:rsidR="003D0CB6" w:rsidRPr="00EC4433" w:rsidRDefault="003D0CB6" w:rsidP="003D0CB6">
      <w:pPr>
        <w:spacing w:after="0" w:line="288" w:lineRule="auto"/>
        <w:jc w:val="both"/>
        <w:rPr>
          <w:rFonts w:ascii="Times New Roman" w:hAnsi="Times New Roman" w:cs="Times New Roman"/>
          <w:sz w:val="24"/>
          <w:szCs w:val="24"/>
        </w:rPr>
      </w:pPr>
      <w:r>
        <w:rPr>
          <w:rFonts w:ascii="Times New Roman" w:hAnsi="Times New Roman" w:cs="Times New Roman"/>
          <w:sz w:val="24"/>
          <w:szCs w:val="24"/>
        </w:rPr>
        <w:t>4</w:t>
      </w:r>
      <w:r w:rsidRPr="00EC4433">
        <w:rPr>
          <w:rFonts w:ascii="Times New Roman" w:hAnsi="Times New Roman" w:cs="Times New Roman"/>
          <w:sz w:val="24"/>
          <w:szCs w:val="24"/>
        </w:rPr>
        <w:t>.</w:t>
      </w:r>
      <w:r w:rsidRPr="00EC4433">
        <w:rPr>
          <w:rFonts w:ascii="Times New Roman" w:hAnsi="Times New Roman" w:cs="Times New Roman"/>
          <w:sz w:val="24"/>
          <w:szCs w:val="24"/>
        </w:rPr>
        <w:tab/>
        <w:t>Žádosti občanů</w:t>
      </w:r>
    </w:p>
    <w:p w14:paraId="79D4AFA9" w14:textId="77777777" w:rsidR="003D0CB6" w:rsidRDefault="003D0CB6" w:rsidP="003D0CB6">
      <w:pPr>
        <w:spacing w:after="0" w:line="288" w:lineRule="auto"/>
        <w:jc w:val="both"/>
        <w:rPr>
          <w:rFonts w:ascii="Times New Roman" w:hAnsi="Times New Roman" w:cs="Times New Roman"/>
          <w:b/>
          <w:sz w:val="28"/>
          <w:szCs w:val="28"/>
        </w:rPr>
      </w:pPr>
      <w:r>
        <w:rPr>
          <w:rFonts w:ascii="Times New Roman" w:hAnsi="Times New Roman" w:cs="Times New Roman"/>
          <w:sz w:val="24"/>
          <w:szCs w:val="24"/>
        </w:rPr>
        <w:t>5</w:t>
      </w:r>
      <w:r w:rsidRPr="00EC4433">
        <w:rPr>
          <w:rFonts w:ascii="Times New Roman" w:hAnsi="Times New Roman" w:cs="Times New Roman"/>
          <w:sz w:val="24"/>
          <w:szCs w:val="24"/>
        </w:rPr>
        <w:t>.</w:t>
      </w:r>
      <w:r w:rsidRPr="00EC4433">
        <w:rPr>
          <w:rFonts w:ascii="Times New Roman" w:hAnsi="Times New Roman" w:cs="Times New Roman"/>
          <w:sz w:val="24"/>
          <w:szCs w:val="24"/>
        </w:rPr>
        <w:tab/>
        <w:t>Diskuze a závěr</w:t>
      </w:r>
    </w:p>
    <w:p w14:paraId="6F63D224" w14:textId="77777777" w:rsidR="003D0CB6" w:rsidRDefault="003D0CB6" w:rsidP="003D0CB6">
      <w:pPr>
        <w:spacing w:after="0" w:line="288" w:lineRule="auto"/>
        <w:jc w:val="both"/>
        <w:rPr>
          <w:rFonts w:ascii="Times New Roman" w:hAnsi="Times New Roman" w:cs="Times New Roman"/>
          <w:b/>
          <w:sz w:val="28"/>
          <w:szCs w:val="28"/>
        </w:rPr>
      </w:pPr>
    </w:p>
    <w:p w14:paraId="638190B5" w14:textId="77777777" w:rsidR="003D0CB6" w:rsidRDefault="003D0CB6" w:rsidP="003D0CB6">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Zahájení</w:t>
      </w:r>
    </w:p>
    <w:p w14:paraId="7C9963AA" w14:textId="77777777" w:rsidR="003D0CB6" w:rsidRPr="00656856" w:rsidRDefault="003D0CB6" w:rsidP="003D0CB6">
      <w:pPr>
        <w:spacing w:after="0" w:line="288" w:lineRule="auto"/>
        <w:jc w:val="both"/>
        <w:rPr>
          <w:rFonts w:ascii="Times New Roman" w:hAnsi="Times New Roman" w:cs="Times New Roman"/>
          <w:b/>
          <w:sz w:val="28"/>
          <w:szCs w:val="28"/>
        </w:rPr>
      </w:pPr>
    </w:p>
    <w:p w14:paraId="239170E3" w14:textId="77777777" w:rsidR="003D0CB6" w:rsidRDefault="003D0CB6" w:rsidP="003D0CB6">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Určení zapisovatele a schválení ověřovatelů zápisu</w:t>
      </w:r>
    </w:p>
    <w:p w14:paraId="1DA47F52" w14:textId="77777777" w:rsidR="003D0CB6" w:rsidRPr="00656856" w:rsidRDefault="003D0CB6" w:rsidP="003D0CB6">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Zapisovatel</w:t>
      </w:r>
      <w:r>
        <w:rPr>
          <w:rFonts w:ascii="Times New Roman" w:hAnsi="Times New Roman" w:cs="Times New Roman"/>
          <w:sz w:val="24"/>
          <w:szCs w:val="24"/>
        </w:rPr>
        <w:t>em</w:t>
      </w:r>
      <w:r w:rsidRPr="00656856">
        <w:rPr>
          <w:rFonts w:ascii="Times New Roman" w:hAnsi="Times New Roman" w:cs="Times New Roman"/>
          <w:sz w:val="24"/>
          <w:szCs w:val="24"/>
        </w:rPr>
        <w:t xml:space="preserve"> pro pořízení zápisu ze zasedání zastupitelstva obce byl</w:t>
      </w:r>
      <w:r>
        <w:rPr>
          <w:rFonts w:ascii="Times New Roman" w:hAnsi="Times New Roman" w:cs="Times New Roman"/>
          <w:sz w:val="24"/>
          <w:szCs w:val="24"/>
        </w:rPr>
        <w:t xml:space="preserve">a </w:t>
      </w:r>
      <w:r w:rsidRPr="00656856">
        <w:rPr>
          <w:rFonts w:ascii="Times New Roman" w:hAnsi="Times New Roman" w:cs="Times New Roman"/>
          <w:sz w:val="24"/>
          <w:szCs w:val="24"/>
        </w:rPr>
        <w:t>určen</w:t>
      </w:r>
      <w:r>
        <w:rPr>
          <w:rFonts w:ascii="Times New Roman" w:hAnsi="Times New Roman" w:cs="Times New Roman"/>
          <w:sz w:val="24"/>
          <w:szCs w:val="24"/>
        </w:rPr>
        <w:t>a paní Bc. Markéta Sliacká, zaměstnankyně obce.</w:t>
      </w:r>
    </w:p>
    <w:p w14:paraId="4AB531DF" w14:textId="77777777" w:rsidR="003D0CB6" w:rsidRPr="00656856" w:rsidRDefault="003D0CB6" w:rsidP="003D0CB6">
      <w:pPr>
        <w:spacing w:after="0" w:line="288" w:lineRule="auto"/>
        <w:jc w:val="both"/>
        <w:rPr>
          <w:rFonts w:ascii="Times New Roman" w:hAnsi="Times New Roman" w:cs="Times New Roman"/>
          <w:sz w:val="24"/>
          <w:szCs w:val="24"/>
        </w:rPr>
      </w:pPr>
    </w:p>
    <w:p w14:paraId="244723FC" w14:textId="77777777" w:rsidR="003D0CB6" w:rsidRDefault="003D0CB6" w:rsidP="003D0CB6">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 xml:space="preserve">Ověřovateli zápisu byli navrženi </w:t>
      </w:r>
      <w:r>
        <w:rPr>
          <w:rFonts w:ascii="Times New Roman" w:hAnsi="Times New Roman" w:cs="Times New Roman"/>
          <w:sz w:val="24"/>
          <w:szCs w:val="24"/>
        </w:rPr>
        <w:t>paní Marcela Karlíková a pan David Bartoš</w:t>
      </w:r>
    </w:p>
    <w:p w14:paraId="583C4A92" w14:textId="77777777" w:rsidR="003D0CB6" w:rsidRPr="00656856" w:rsidRDefault="003D0CB6" w:rsidP="003D0CB6">
      <w:pPr>
        <w:spacing w:after="0" w:line="288" w:lineRule="auto"/>
        <w:jc w:val="both"/>
        <w:rPr>
          <w:rFonts w:ascii="Times New Roman" w:hAnsi="Times New Roman" w:cs="Times New Roman"/>
          <w:sz w:val="24"/>
          <w:szCs w:val="24"/>
        </w:rPr>
      </w:pPr>
    </w:p>
    <w:p w14:paraId="1C059C95" w14:textId="77777777" w:rsidR="003D0CB6" w:rsidRPr="00F81E91" w:rsidRDefault="003D0CB6" w:rsidP="003D0CB6">
      <w:pPr>
        <w:pStyle w:val="Zkladntext"/>
        <w:spacing w:line="288" w:lineRule="auto"/>
        <w:rPr>
          <w:b/>
          <w:u w:val="single"/>
        </w:rPr>
      </w:pPr>
      <w:r w:rsidRPr="00D23E21">
        <w:rPr>
          <w:b/>
          <w:u w:val="single"/>
        </w:rPr>
        <w:t>Usnesení: Zastupitelstvo schválilo ověřovatele zápisu</w:t>
      </w:r>
      <w:r>
        <w:rPr>
          <w:b/>
          <w:u w:val="single"/>
        </w:rPr>
        <w:t xml:space="preserve"> </w:t>
      </w:r>
      <w:r w:rsidRPr="00482B83">
        <w:rPr>
          <w:b/>
          <w:u w:val="single"/>
        </w:rPr>
        <w:t>pan</w:t>
      </w:r>
      <w:r>
        <w:rPr>
          <w:b/>
          <w:u w:val="single"/>
        </w:rPr>
        <w:t>í Marcelu Karlíkovou a pana Davida Bartoše</w:t>
      </w:r>
    </w:p>
    <w:p w14:paraId="1E54B5EE" w14:textId="77777777" w:rsidR="003D0CB6" w:rsidRDefault="003D0CB6" w:rsidP="003D0CB6">
      <w:pPr>
        <w:spacing w:after="0" w:line="288" w:lineRule="auto"/>
        <w:jc w:val="both"/>
        <w:rPr>
          <w:rFonts w:ascii="Times New Roman" w:hAnsi="Times New Roman"/>
          <w:sz w:val="24"/>
          <w:szCs w:val="24"/>
          <w:u w:val="single"/>
        </w:rPr>
      </w:pPr>
    </w:p>
    <w:p w14:paraId="32D42EF9" w14:textId="77777777" w:rsidR="003D0CB6" w:rsidRPr="0077466D" w:rsidRDefault="003D0CB6" w:rsidP="003D0CB6">
      <w:pPr>
        <w:spacing w:after="0" w:line="288" w:lineRule="auto"/>
        <w:jc w:val="both"/>
        <w:rPr>
          <w:rFonts w:ascii="Times New Roman" w:hAnsi="Times New Roman"/>
          <w:b/>
          <w:sz w:val="24"/>
          <w:szCs w:val="24"/>
          <w:u w:val="single"/>
        </w:rPr>
      </w:pPr>
      <w:r w:rsidRPr="0077466D">
        <w:rPr>
          <w:rFonts w:ascii="Times New Roman" w:hAnsi="Times New Roman"/>
          <w:sz w:val="24"/>
          <w:szCs w:val="24"/>
          <w:u w:val="single"/>
        </w:rPr>
        <w:t>Hlasování:</w:t>
      </w:r>
    </w:p>
    <w:p w14:paraId="111AD330" w14:textId="77777777" w:rsidR="003D0CB6" w:rsidRDefault="003D0CB6" w:rsidP="003D0CB6">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Pro:</w:t>
      </w:r>
      <w:r>
        <w:rPr>
          <w:rFonts w:ascii="Times New Roman" w:hAnsi="Times New Roman" w:cs="Times New Roman"/>
          <w:sz w:val="24"/>
          <w:szCs w:val="24"/>
        </w:rPr>
        <w:t xml:space="preserve">12                                Proti: 0                               </w:t>
      </w:r>
      <w:r w:rsidRPr="00656856">
        <w:rPr>
          <w:rFonts w:ascii="Times New Roman" w:hAnsi="Times New Roman" w:cs="Times New Roman"/>
          <w:sz w:val="24"/>
          <w:szCs w:val="24"/>
        </w:rPr>
        <w:t xml:space="preserve">  </w:t>
      </w:r>
      <w:r>
        <w:rPr>
          <w:rFonts w:ascii="Times New Roman" w:hAnsi="Times New Roman" w:cs="Times New Roman"/>
          <w:sz w:val="24"/>
          <w:szCs w:val="24"/>
        </w:rPr>
        <w:t>Z</w:t>
      </w:r>
      <w:r w:rsidRPr="00656856">
        <w:rPr>
          <w:rFonts w:ascii="Times New Roman" w:hAnsi="Times New Roman" w:cs="Times New Roman"/>
          <w:sz w:val="24"/>
          <w:szCs w:val="24"/>
        </w:rPr>
        <w:t xml:space="preserve">držel se: </w:t>
      </w:r>
      <w:r>
        <w:rPr>
          <w:rFonts w:ascii="Times New Roman" w:hAnsi="Times New Roman" w:cs="Times New Roman"/>
          <w:sz w:val="24"/>
          <w:szCs w:val="24"/>
        </w:rPr>
        <w:t xml:space="preserve">0              </w:t>
      </w:r>
    </w:p>
    <w:p w14:paraId="4D248BEA" w14:textId="77777777" w:rsidR="003D0CB6" w:rsidRDefault="003D0CB6" w:rsidP="003D0CB6">
      <w:pPr>
        <w:spacing w:after="0" w:line="288" w:lineRule="auto"/>
        <w:jc w:val="both"/>
        <w:rPr>
          <w:rFonts w:ascii="Times New Roman" w:hAnsi="Times New Roman" w:cs="Times New Roman"/>
          <w:b/>
          <w:bCs/>
          <w:sz w:val="24"/>
          <w:szCs w:val="24"/>
        </w:rPr>
      </w:pPr>
    </w:p>
    <w:p w14:paraId="0E1861AF" w14:textId="77777777" w:rsidR="003D0CB6" w:rsidRPr="00D9524C" w:rsidRDefault="003D0CB6" w:rsidP="003D0CB6">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Schválení, popř. doplnění programu</w:t>
      </w:r>
    </w:p>
    <w:p w14:paraId="58682999" w14:textId="77777777" w:rsidR="003D0CB6"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K navrženému programu nikdo neměl připomínky</w:t>
      </w:r>
    </w:p>
    <w:p w14:paraId="2F10C72C" w14:textId="77777777" w:rsidR="003D0CB6" w:rsidRPr="00931533"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31B5AEBD" w14:textId="77777777" w:rsidR="003D0CB6" w:rsidRPr="00931533" w:rsidRDefault="003D0CB6" w:rsidP="003D0CB6">
      <w:pPr>
        <w:spacing w:after="0" w:line="288" w:lineRule="auto"/>
        <w:jc w:val="both"/>
        <w:rPr>
          <w:rFonts w:ascii="Times New Roman" w:hAnsi="Times New Roman" w:cs="Times New Roman"/>
          <w:b/>
          <w:sz w:val="24"/>
          <w:szCs w:val="24"/>
          <w:u w:val="single"/>
        </w:rPr>
      </w:pPr>
      <w:r w:rsidRPr="00931533">
        <w:rPr>
          <w:rFonts w:ascii="Times New Roman" w:hAnsi="Times New Roman" w:cs="Times New Roman"/>
          <w:b/>
          <w:sz w:val="24"/>
          <w:szCs w:val="24"/>
          <w:u w:val="single"/>
        </w:rPr>
        <w:t xml:space="preserve">Usnesení: Program zasedání zastupitelstva obce </w:t>
      </w:r>
      <w:r>
        <w:rPr>
          <w:rFonts w:ascii="Times New Roman" w:hAnsi="Times New Roman" w:cs="Times New Roman"/>
          <w:b/>
          <w:sz w:val="24"/>
          <w:szCs w:val="24"/>
          <w:u w:val="single"/>
        </w:rPr>
        <w:t>se schvaluje tak, jak je uvedeno shora.</w:t>
      </w:r>
    </w:p>
    <w:p w14:paraId="21FD54A4" w14:textId="77777777" w:rsidR="003D0CB6" w:rsidRDefault="003D0CB6" w:rsidP="003D0CB6">
      <w:pPr>
        <w:spacing w:after="0" w:line="288" w:lineRule="auto"/>
        <w:jc w:val="both"/>
        <w:rPr>
          <w:rFonts w:ascii="Times New Roman" w:hAnsi="Times New Roman" w:cs="Times New Roman"/>
          <w:bCs/>
          <w:sz w:val="24"/>
          <w:szCs w:val="24"/>
        </w:rPr>
      </w:pPr>
    </w:p>
    <w:p w14:paraId="0EA4D21A" w14:textId="77777777" w:rsidR="003D0CB6" w:rsidRPr="00864C63" w:rsidRDefault="003D0CB6" w:rsidP="003D0CB6">
      <w:pPr>
        <w:spacing w:after="0" w:line="288" w:lineRule="auto"/>
        <w:jc w:val="both"/>
        <w:rPr>
          <w:rFonts w:ascii="Times New Roman" w:hAnsi="Times New Roman" w:cs="Times New Roman"/>
          <w:bCs/>
          <w:sz w:val="24"/>
          <w:szCs w:val="24"/>
          <w:u w:val="single"/>
        </w:rPr>
      </w:pPr>
      <w:r w:rsidRPr="00864C63">
        <w:rPr>
          <w:rFonts w:ascii="Times New Roman" w:hAnsi="Times New Roman" w:cs="Times New Roman"/>
          <w:bCs/>
          <w:sz w:val="24"/>
          <w:szCs w:val="24"/>
          <w:u w:val="single"/>
        </w:rPr>
        <w:t>Hlasování o schválení programu zasedání zastupitelstva obce:</w:t>
      </w:r>
    </w:p>
    <w:p w14:paraId="641CDD99" w14:textId="77777777" w:rsidR="003D0CB6" w:rsidRPr="00B90FEE" w:rsidRDefault="003D0CB6" w:rsidP="003D0CB6">
      <w:pPr>
        <w:spacing w:after="0" w:line="288" w:lineRule="auto"/>
        <w:jc w:val="both"/>
        <w:rPr>
          <w:rFonts w:ascii="Times New Roman" w:hAnsi="Times New Roman" w:cs="Times New Roman"/>
          <w:bCs/>
          <w:sz w:val="24"/>
          <w:szCs w:val="24"/>
        </w:rPr>
      </w:pPr>
      <w:r w:rsidRPr="0055747A">
        <w:rPr>
          <w:rFonts w:ascii="Times New Roman" w:hAnsi="Times New Roman" w:cs="Times New Roman"/>
          <w:bCs/>
          <w:sz w:val="24"/>
          <w:szCs w:val="24"/>
        </w:rPr>
        <w:t>Pro:</w:t>
      </w:r>
      <w:r>
        <w:rPr>
          <w:rFonts w:ascii="Times New Roman" w:hAnsi="Times New Roman" w:cs="Times New Roman"/>
          <w:bCs/>
          <w:sz w:val="24"/>
          <w:szCs w:val="24"/>
        </w:rPr>
        <w:t xml:space="preserve"> 12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P</w:t>
      </w:r>
      <w:r w:rsidRPr="0055747A">
        <w:rPr>
          <w:rFonts w:ascii="Times New Roman" w:hAnsi="Times New Roman" w:cs="Times New Roman"/>
          <w:bCs/>
          <w:sz w:val="24"/>
          <w:szCs w:val="24"/>
        </w:rPr>
        <w:t>roti: 0</w:t>
      </w:r>
      <w:r w:rsidRPr="0055747A">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Z</w:t>
      </w:r>
      <w:r w:rsidRPr="0055747A">
        <w:rPr>
          <w:rFonts w:ascii="Times New Roman" w:hAnsi="Times New Roman" w:cs="Times New Roman"/>
          <w:bCs/>
          <w:sz w:val="24"/>
          <w:szCs w:val="24"/>
        </w:rPr>
        <w:t>držel se: 0</w:t>
      </w:r>
    </w:p>
    <w:p w14:paraId="426E3297" w14:textId="77777777" w:rsidR="003D0CB6" w:rsidRDefault="003D0CB6" w:rsidP="003D0CB6">
      <w:pPr>
        <w:spacing w:after="0" w:line="288" w:lineRule="auto"/>
        <w:jc w:val="both"/>
        <w:rPr>
          <w:rFonts w:ascii="Times New Roman" w:hAnsi="Times New Roman" w:cs="Times New Roman"/>
          <w:b/>
          <w:sz w:val="28"/>
          <w:szCs w:val="28"/>
        </w:rPr>
      </w:pPr>
    </w:p>
    <w:p w14:paraId="189795F0" w14:textId="77777777" w:rsidR="003D0CB6" w:rsidRPr="005111F3" w:rsidRDefault="003D0CB6" w:rsidP="003D0CB6">
      <w:pPr>
        <w:spacing w:after="0" w:line="288"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Pr="000B4C81">
        <w:rPr>
          <w:rFonts w:ascii="Times New Roman" w:hAnsi="Times New Roman" w:cs="Times New Roman"/>
          <w:b/>
          <w:sz w:val="28"/>
          <w:szCs w:val="28"/>
        </w:rPr>
        <w:t xml:space="preserve">Kontrola usnesení </w:t>
      </w:r>
      <w:r>
        <w:rPr>
          <w:rFonts w:ascii="Times New Roman" w:hAnsi="Times New Roman" w:cs="Times New Roman"/>
          <w:b/>
          <w:sz w:val="28"/>
          <w:szCs w:val="28"/>
        </w:rPr>
        <w:t>z </w:t>
      </w:r>
      <w:r w:rsidRPr="000B4C81">
        <w:rPr>
          <w:rFonts w:ascii="Times New Roman" w:hAnsi="Times New Roman" w:cs="Times New Roman"/>
          <w:b/>
          <w:sz w:val="28"/>
          <w:szCs w:val="28"/>
        </w:rPr>
        <w:t>poslední</w:t>
      </w:r>
      <w:r>
        <w:rPr>
          <w:rFonts w:ascii="Times New Roman" w:hAnsi="Times New Roman" w:cs="Times New Roman"/>
          <w:b/>
          <w:sz w:val="28"/>
          <w:szCs w:val="28"/>
        </w:rPr>
        <w:t xml:space="preserve"> </w:t>
      </w:r>
      <w:r w:rsidRPr="000B4C81">
        <w:rPr>
          <w:rFonts w:ascii="Times New Roman" w:hAnsi="Times New Roman" w:cs="Times New Roman"/>
          <w:b/>
          <w:sz w:val="28"/>
          <w:szCs w:val="28"/>
        </w:rPr>
        <w:t>schůz</w:t>
      </w:r>
      <w:r>
        <w:rPr>
          <w:rFonts w:ascii="Times New Roman" w:hAnsi="Times New Roman" w:cs="Times New Roman"/>
          <w:b/>
          <w:sz w:val="28"/>
          <w:szCs w:val="28"/>
        </w:rPr>
        <w:t>e</w:t>
      </w:r>
    </w:p>
    <w:p w14:paraId="0A5FCBD1" w14:textId="77777777" w:rsidR="003D0CB6" w:rsidRPr="00E01446" w:rsidRDefault="003D0CB6" w:rsidP="003D0CB6">
      <w:pPr>
        <w:pStyle w:val="Zkladntext"/>
        <w:spacing w:line="288" w:lineRule="auto"/>
        <w:rPr>
          <w:rFonts w:eastAsiaTheme="minorHAnsi"/>
          <w:bCs/>
          <w:lang w:eastAsia="en-US"/>
        </w:rPr>
      </w:pPr>
      <w:r>
        <w:rPr>
          <w:rFonts w:eastAsiaTheme="minorHAnsi"/>
          <w:bCs/>
          <w:lang w:eastAsia="en-US"/>
        </w:rPr>
        <w:t>Usnesení z posledního jednání zastupitelstva byla shledána v pořádku a ověřena ověřovateli zápisu, majetkové věci jsou průběžně vyřizovány nebo vyřízeny, případně zveřejněny a budou projednávány dnes. U několika se čeká, až zájemci zajistí geometrické plány (např. Sedlo). Nákup pozemků od pana Čadka – podáno na KÚ. Prodej pozemků Pechům a následné zabřemenění pozemků – doplnění listin pro KÚ. Územní plánování – vše předáno na odbor výstavby a územního plánování J. Hradec.</w:t>
      </w:r>
    </w:p>
    <w:p w14:paraId="181ACA2C"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18:05 přišel zastupitel Jaroslav Běhoun</w:t>
      </w:r>
    </w:p>
    <w:p w14:paraId="56CACB21" w14:textId="77777777" w:rsidR="003D0CB6" w:rsidRPr="007D343C" w:rsidRDefault="003D0CB6" w:rsidP="003D0CB6">
      <w:pPr>
        <w:autoSpaceDE w:val="0"/>
        <w:autoSpaceDN w:val="0"/>
        <w:adjustRightInd w:val="0"/>
        <w:spacing w:before="120"/>
        <w:jc w:val="both"/>
        <w:rPr>
          <w:rFonts w:ascii="Times New Roman" w:hAnsi="Times New Roman" w:cs="Times New Roman"/>
          <w:sz w:val="24"/>
          <w:szCs w:val="24"/>
        </w:rPr>
      </w:pPr>
    </w:p>
    <w:p w14:paraId="3CDFA654"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2</w:t>
      </w:r>
      <w:r w:rsidRPr="00174E50">
        <w:rPr>
          <w:rFonts w:ascii="Times New Roman" w:hAnsi="Times New Roman" w:cs="Times New Roman"/>
          <w:b/>
          <w:bCs/>
          <w:sz w:val="28"/>
          <w:szCs w:val="28"/>
        </w:rPr>
        <w:t>.</w:t>
      </w:r>
      <w:r>
        <w:rPr>
          <w:rFonts w:ascii="Times New Roman" w:hAnsi="Times New Roman" w:cs="Times New Roman"/>
          <w:b/>
          <w:bCs/>
          <w:sz w:val="28"/>
          <w:szCs w:val="28"/>
        </w:rPr>
        <w:t xml:space="preserve"> </w:t>
      </w:r>
      <w:r w:rsidRPr="00174E50">
        <w:rPr>
          <w:rFonts w:ascii="Times New Roman" w:hAnsi="Times New Roman" w:cs="Times New Roman"/>
          <w:b/>
          <w:bCs/>
          <w:sz w:val="28"/>
          <w:szCs w:val="28"/>
        </w:rPr>
        <w:t>Výběrové řízení – „Půdní vestavba bytové jednotky 3 +KK v domě čp. 11 v Číměři“</w:t>
      </w:r>
    </w:p>
    <w:p w14:paraId="6AFCA939"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r w:rsidRPr="001F7389">
        <w:rPr>
          <w:rFonts w:ascii="Times New Roman" w:hAnsi="Times New Roman" w:cs="Times New Roman"/>
          <w:sz w:val="24"/>
          <w:szCs w:val="24"/>
        </w:rPr>
        <w:t>Na základě usnesení minulého zastupitelstva byly osloveny stavební firmy k podání nabídek na realizaci půdní vestavby bytu 3+kk v č. p. 11 v Číměř. Výběrové řízení administruje paní Procházková, PL projekt. Všechny oslovené firmy podaly nabídku ve stanoveném termínu.</w:t>
      </w:r>
      <w:r>
        <w:rPr>
          <w:rFonts w:ascii="Times New Roman" w:hAnsi="Times New Roman" w:cs="Times New Roman"/>
          <w:sz w:val="24"/>
          <w:szCs w:val="24"/>
        </w:rPr>
        <w:t xml:space="preserve"> Rozpočtová cena stavby činila 2.552.194, - Kč bez DPH. Nejnižší nabídku podala firma RM BAU a to 2.399.457,74 Kč. Nabídka byla komisí shledána v pořádku. Zastupitelstvo by nyní mělo přistoupit ke schválení Rozhodnutí o výběru nejvhodnější nabídky.</w:t>
      </w:r>
    </w:p>
    <w:p w14:paraId="79F4DF32" w14:textId="77777777" w:rsidR="003D0CB6"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C04AEB">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w:t>
      </w:r>
      <w:r w:rsidRPr="00C04AEB">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30</w:t>
      </w:r>
      <w:r w:rsidRPr="00C04AEB">
        <w:rPr>
          <w:rFonts w:ascii="Times New Roman" w:hAnsi="Times New Roman" w:cs="Times New Roman"/>
          <w:b/>
          <w:bCs/>
          <w:color w:val="EE0000"/>
          <w:sz w:val="24"/>
          <w:szCs w:val="24"/>
          <w:u w:val="single"/>
        </w:rPr>
        <w:t xml:space="preserve">-2026: </w:t>
      </w:r>
      <w:r w:rsidRPr="00C04AEB">
        <w:rPr>
          <w:rFonts w:ascii="Times New Roman" w:hAnsi="Times New Roman" w:cs="Times New Roman"/>
          <w:b/>
          <w:bCs/>
          <w:sz w:val="24"/>
          <w:szCs w:val="24"/>
          <w:u w:val="single"/>
        </w:rPr>
        <w:t xml:space="preserve">Zastupitelstvo obce Číměř schvaluje </w:t>
      </w:r>
      <w:r>
        <w:rPr>
          <w:rFonts w:ascii="Times New Roman" w:hAnsi="Times New Roman" w:cs="Times New Roman"/>
          <w:b/>
          <w:bCs/>
          <w:sz w:val="24"/>
          <w:szCs w:val="24"/>
          <w:u w:val="single"/>
        </w:rPr>
        <w:t>Rozhodnutí o výběru nejvhodnější nabídky na realizaci akce</w:t>
      </w:r>
      <w:r w:rsidRPr="00C04AEB">
        <w:rPr>
          <w:rFonts w:ascii="Times New Roman" w:hAnsi="Times New Roman" w:cs="Times New Roman"/>
          <w:b/>
          <w:bCs/>
          <w:sz w:val="24"/>
          <w:szCs w:val="24"/>
          <w:u w:val="single"/>
        </w:rPr>
        <w:t xml:space="preserve"> „Půdní vestavba bytové jednotky 3+kk v domě č.p. 11 v Číměři“</w:t>
      </w:r>
      <w:r>
        <w:rPr>
          <w:rFonts w:ascii="Times New Roman" w:hAnsi="Times New Roman" w:cs="Times New Roman"/>
          <w:b/>
          <w:bCs/>
          <w:sz w:val="24"/>
          <w:szCs w:val="24"/>
          <w:u w:val="single"/>
        </w:rPr>
        <w:t xml:space="preserve"> a pověřuje starostu obce k podpisu smlouvy o dílo</w:t>
      </w:r>
      <w:r w:rsidRPr="00C04AEB">
        <w:rPr>
          <w:rFonts w:ascii="Times New Roman" w:hAnsi="Times New Roman" w:cs="Times New Roman"/>
          <w:b/>
          <w:bCs/>
          <w:sz w:val="24"/>
          <w:szCs w:val="24"/>
          <w:u w:val="single"/>
        </w:rPr>
        <w:t>.</w:t>
      </w:r>
    </w:p>
    <w:p w14:paraId="42238C28"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8C4B245"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12</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1</w:t>
      </w:r>
      <w:r w:rsidRPr="009C53A2">
        <w:rPr>
          <w:rFonts w:ascii="Times New Roman" w:hAnsi="Times New Roman" w:cs="Times New Roman"/>
          <w:bCs/>
          <w:sz w:val="24"/>
          <w:szCs w:val="24"/>
        </w:rPr>
        <w:t xml:space="preserve">                                      Zdržel se: 0</w:t>
      </w:r>
    </w:p>
    <w:p w14:paraId="5CF7F5CE"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p>
    <w:p w14:paraId="2F9DB987"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3</w:t>
      </w:r>
      <w:r w:rsidRPr="009B5CCA">
        <w:rPr>
          <w:rFonts w:ascii="Times New Roman" w:hAnsi="Times New Roman" w:cs="Times New Roman"/>
          <w:b/>
          <w:bCs/>
          <w:sz w:val="28"/>
          <w:szCs w:val="28"/>
        </w:rPr>
        <w:t>.</w:t>
      </w:r>
      <w:r w:rsidRPr="009B5CCA">
        <w:rPr>
          <w:rFonts w:ascii="Times New Roman" w:hAnsi="Times New Roman" w:cs="Times New Roman"/>
          <w:b/>
          <w:bCs/>
          <w:sz w:val="28"/>
          <w:szCs w:val="28"/>
        </w:rPr>
        <w:tab/>
        <w:t>Různé</w:t>
      </w:r>
    </w:p>
    <w:p w14:paraId="50E333C7"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 xml:space="preserve">Zastupitelstvo obce Číměř na svém předchozím jednání schválilo záměr prodeje dvou bytů stávajícím nájemnicím v domě č.p. 115 v Číměří. Zastupitelstvo nechalo zpracovat Posouzení obvyklé hodnoty dvou bytů ve vlastnictví obce a pověřilo starostu obce, aby zjistil zájem stávajících nájemníků o koupi obývaných bytů, na které by jim byla obcí po dohodě zastupitelů poskytnuta sleva 40 % z ceny obvyklé. Posouzení obvyklé hodnoty provedl Jan Kyncl, AB-RAKO s.r.o. Bytová jednotka č.115/2 (2+1) v přízemí situovaná na </w:t>
      </w:r>
      <w:proofErr w:type="spellStart"/>
      <w:r w:rsidRPr="007D343C">
        <w:rPr>
          <w:rFonts w:ascii="Times New Roman" w:hAnsi="Times New Roman" w:cs="Times New Roman"/>
          <w:sz w:val="24"/>
          <w:szCs w:val="24"/>
        </w:rPr>
        <w:t>st.p.č</w:t>
      </w:r>
      <w:proofErr w:type="spellEnd"/>
      <w:r w:rsidRPr="007D343C">
        <w:rPr>
          <w:rFonts w:ascii="Times New Roman" w:hAnsi="Times New Roman" w:cs="Times New Roman"/>
          <w:sz w:val="24"/>
          <w:szCs w:val="24"/>
        </w:rPr>
        <w:t xml:space="preserve">. 114 - zastavěná plocha a nádvoří o celkové výměře bytu 83,60 m2, vše zapsáno na LV č. 421 ve výlučném vlastnictví celkového ideálního podílu 67/270 byla hodnota bytu posouzena na částku 978 000 Kč. Bytová jednotka č. 115/3 (2+1) v 1. patře č.p. 115 situovaná na </w:t>
      </w:r>
      <w:proofErr w:type="spellStart"/>
      <w:r w:rsidRPr="007D343C">
        <w:rPr>
          <w:rFonts w:ascii="Times New Roman" w:hAnsi="Times New Roman" w:cs="Times New Roman"/>
          <w:sz w:val="24"/>
          <w:szCs w:val="24"/>
        </w:rPr>
        <w:t>st.p.č</w:t>
      </w:r>
      <w:proofErr w:type="spellEnd"/>
      <w:r w:rsidRPr="007D343C">
        <w:rPr>
          <w:rFonts w:ascii="Times New Roman" w:hAnsi="Times New Roman" w:cs="Times New Roman"/>
          <w:sz w:val="24"/>
          <w:szCs w:val="24"/>
        </w:rPr>
        <w:t>. 114- zastavěná plocha a nádvoří o celkové výměře bytu 75,80 m2 vše zapsáno na LV č. 421ve výlučném vlastnictví celkového ideálního podílu 71/270 byla hodnota bytu posouzena částkou 1 063 000 Kč. Záměr prodeje obou bytů byl v řádně zveřejněn na úřední desce a nikdo z veřejnosti nevznesl žádnou připomínku. Dnes by mělo zastupitelstvo přijmout konečné usnesení o prodeji obou nemovitostí. Kupní smlouvy zpracoval JUDr. Stach a jejich návrhy byly předem zaslány kupujícím k seznámení</w:t>
      </w:r>
    </w:p>
    <w:p w14:paraId="37463AED" w14:textId="77777777" w:rsidR="003D0CB6"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F34830">
        <w:rPr>
          <w:rFonts w:ascii="Times New Roman" w:hAnsi="Times New Roman" w:cs="Times New Roman"/>
          <w:b/>
          <w:bCs/>
          <w:color w:val="EE0000"/>
          <w:sz w:val="24"/>
          <w:szCs w:val="24"/>
          <w:u w:val="single"/>
        </w:rPr>
        <w:lastRenderedPageBreak/>
        <w:t xml:space="preserve">Usnesení </w:t>
      </w:r>
      <w:r>
        <w:rPr>
          <w:rFonts w:ascii="Times New Roman" w:hAnsi="Times New Roman" w:cs="Times New Roman"/>
          <w:b/>
          <w:bCs/>
          <w:color w:val="EE0000"/>
          <w:sz w:val="24"/>
          <w:szCs w:val="24"/>
          <w:u w:val="single"/>
        </w:rPr>
        <w:t>2/30</w:t>
      </w:r>
      <w:r w:rsidRPr="00F34830">
        <w:rPr>
          <w:rFonts w:ascii="Times New Roman" w:hAnsi="Times New Roman" w:cs="Times New Roman"/>
          <w:b/>
          <w:bCs/>
          <w:color w:val="EE0000"/>
          <w:sz w:val="24"/>
          <w:szCs w:val="24"/>
          <w:u w:val="single"/>
        </w:rPr>
        <w:t xml:space="preserve">-2026: </w:t>
      </w:r>
      <w:r w:rsidRPr="00F34830">
        <w:rPr>
          <w:rFonts w:ascii="Times New Roman" w:hAnsi="Times New Roman" w:cs="Times New Roman"/>
          <w:b/>
          <w:bCs/>
          <w:sz w:val="24"/>
          <w:szCs w:val="24"/>
          <w:u w:val="single"/>
        </w:rPr>
        <w:t>Zastupitelstvo Obce Číměř schvaluje prodej</w:t>
      </w:r>
      <w:r>
        <w:rPr>
          <w:rFonts w:ascii="Times New Roman" w:hAnsi="Times New Roman" w:cs="Times New Roman"/>
          <w:b/>
          <w:bCs/>
          <w:sz w:val="24"/>
          <w:szCs w:val="24"/>
          <w:u w:val="single"/>
        </w:rPr>
        <w:t xml:space="preserve">e </w:t>
      </w:r>
      <w:r w:rsidRPr="00F34830">
        <w:rPr>
          <w:rFonts w:ascii="Times New Roman" w:hAnsi="Times New Roman" w:cs="Times New Roman"/>
          <w:b/>
          <w:bCs/>
          <w:sz w:val="24"/>
          <w:szCs w:val="24"/>
          <w:u w:val="single"/>
        </w:rPr>
        <w:t>byt</w:t>
      </w:r>
      <w:r>
        <w:rPr>
          <w:rFonts w:ascii="Times New Roman" w:hAnsi="Times New Roman" w:cs="Times New Roman"/>
          <w:b/>
          <w:bCs/>
          <w:sz w:val="24"/>
          <w:szCs w:val="24"/>
          <w:u w:val="single"/>
        </w:rPr>
        <w:t>ů</w:t>
      </w:r>
      <w:r w:rsidRPr="00F34830">
        <w:rPr>
          <w:rFonts w:ascii="Times New Roman" w:hAnsi="Times New Roman" w:cs="Times New Roman"/>
          <w:b/>
          <w:bCs/>
          <w:sz w:val="24"/>
          <w:szCs w:val="24"/>
          <w:u w:val="single"/>
        </w:rPr>
        <w:t xml:space="preserve"> v č.p. 115 v Číměři </w:t>
      </w:r>
      <w:r>
        <w:rPr>
          <w:rFonts w:ascii="Times New Roman" w:hAnsi="Times New Roman" w:cs="Times New Roman"/>
          <w:b/>
          <w:bCs/>
          <w:sz w:val="24"/>
          <w:szCs w:val="24"/>
          <w:u w:val="single"/>
        </w:rPr>
        <w:t xml:space="preserve">a to </w:t>
      </w:r>
      <w:r w:rsidRPr="00F34830">
        <w:rPr>
          <w:rFonts w:ascii="Times New Roman" w:hAnsi="Times New Roman" w:cs="Times New Roman"/>
          <w:b/>
          <w:bCs/>
          <w:sz w:val="24"/>
          <w:szCs w:val="24"/>
          <w:u w:val="single"/>
        </w:rPr>
        <w:t>bytovou jednotku č.</w:t>
      </w:r>
      <w:r>
        <w:rPr>
          <w:rFonts w:ascii="Times New Roman" w:hAnsi="Times New Roman" w:cs="Times New Roman"/>
          <w:b/>
          <w:bCs/>
          <w:sz w:val="24"/>
          <w:szCs w:val="24"/>
          <w:u w:val="single"/>
        </w:rPr>
        <w:t xml:space="preserve"> </w:t>
      </w:r>
      <w:r w:rsidRPr="00F34830">
        <w:rPr>
          <w:rFonts w:ascii="Times New Roman" w:hAnsi="Times New Roman" w:cs="Times New Roman"/>
          <w:b/>
          <w:bCs/>
          <w:sz w:val="24"/>
          <w:szCs w:val="24"/>
          <w:u w:val="single"/>
        </w:rPr>
        <w:t>115/2 (2+1) v přízemí situovanou na st. p. č. 114 - zastavěná plocha a nádvoří, vše zapsáno na LV č. 421 ve výlučném vlastnictví celkového ideálního podílu 67/270 v</w:t>
      </w:r>
      <w:r>
        <w:rPr>
          <w:rFonts w:ascii="Times New Roman" w:hAnsi="Times New Roman" w:cs="Times New Roman"/>
          <w:b/>
          <w:bCs/>
          <w:sz w:val="24"/>
          <w:szCs w:val="24"/>
          <w:u w:val="single"/>
        </w:rPr>
        <w:t xml:space="preserve"> celkové</w:t>
      </w:r>
      <w:r w:rsidRPr="00F34830">
        <w:rPr>
          <w:rFonts w:ascii="Times New Roman" w:hAnsi="Times New Roman" w:cs="Times New Roman"/>
          <w:b/>
          <w:bCs/>
          <w:sz w:val="24"/>
          <w:szCs w:val="24"/>
          <w:u w:val="single"/>
        </w:rPr>
        <w:t xml:space="preserve"> hodnotě 978 000 Kč </w:t>
      </w:r>
      <w:r>
        <w:rPr>
          <w:rFonts w:ascii="Times New Roman" w:hAnsi="Times New Roman" w:cs="Times New Roman"/>
          <w:b/>
          <w:bCs/>
          <w:sz w:val="24"/>
          <w:szCs w:val="24"/>
          <w:u w:val="single"/>
        </w:rPr>
        <w:t>se slevou 40%, tzn. za 586 800 Kč paní Aleně Drachovské</w:t>
      </w:r>
      <w:r w:rsidRPr="003D0CB6">
        <w:rPr>
          <w:rFonts w:ascii="Times New Roman" w:hAnsi="Times New Roman" w:cs="Times New Roman"/>
          <w:b/>
          <w:bCs/>
          <w:sz w:val="24"/>
          <w:szCs w:val="24"/>
          <w:highlight w:val="black"/>
          <w:u w:val="single"/>
        </w:rPr>
        <w:t>, trvale bytem Číměř 115</w:t>
      </w:r>
      <w:r>
        <w:rPr>
          <w:rFonts w:ascii="Times New Roman" w:hAnsi="Times New Roman" w:cs="Times New Roman"/>
          <w:b/>
          <w:bCs/>
          <w:sz w:val="24"/>
          <w:szCs w:val="24"/>
          <w:u w:val="single"/>
        </w:rPr>
        <w:t xml:space="preserve">. Dále bytovou jednotku </w:t>
      </w:r>
      <w:r w:rsidRPr="00F34830">
        <w:rPr>
          <w:rFonts w:ascii="Times New Roman" w:hAnsi="Times New Roman" w:cs="Times New Roman"/>
          <w:b/>
          <w:bCs/>
          <w:sz w:val="24"/>
          <w:szCs w:val="24"/>
          <w:u w:val="single"/>
        </w:rPr>
        <w:t>č. 115/3 (2+1) v 1. patře č.p. 115 situovanou na st. p. č. 114 - zastavěná plocha a nádvoří</w:t>
      </w:r>
      <w:r>
        <w:rPr>
          <w:rFonts w:ascii="Times New Roman" w:hAnsi="Times New Roman" w:cs="Times New Roman"/>
          <w:b/>
          <w:bCs/>
          <w:sz w:val="24"/>
          <w:szCs w:val="24"/>
          <w:u w:val="single"/>
        </w:rPr>
        <w:t xml:space="preserve">, </w:t>
      </w:r>
      <w:r w:rsidRPr="00F34830">
        <w:rPr>
          <w:rFonts w:ascii="Times New Roman" w:hAnsi="Times New Roman" w:cs="Times New Roman"/>
          <w:b/>
          <w:bCs/>
          <w:sz w:val="24"/>
          <w:szCs w:val="24"/>
          <w:u w:val="single"/>
        </w:rPr>
        <w:t>vše zapsáno na LV č. 421 ve výlučném vlastnictví celkového ideálního podílu 71/270 v</w:t>
      </w:r>
      <w:r>
        <w:rPr>
          <w:rFonts w:ascii="Times New Roman" w:hAnsi="Times New Roman" w:cs="Times New Roman"/>
          <w:b/>
          <w:bCs/>
          <w:sz w:val="24"/>
          <w:szCs w:val="24"/>
          <w:u w:val="single"/>
        </w:rPr>
        <w:t xml:space="preserve"> celkové</w:t>
      </w:r>
      <w:r w:rsidRPr="00F34830">
        <w:rPr>
          <w:rFonts w:ascii="Times New Roman" w:hAnsi="Times New Roman" w:cs="Times New Roman"/>
          <w:b/>
          <w:bCs/>
          <w:sz w:val="24"/>
          <w:szCs w:val="24"/>
          <w:u w:val="single"/>
        </w:rPr>
        <w:t xml:space="preserve"> hodnotě 1 063 000 Kč</w:t>
      </w:r>
      <w:r>
        <w:rPr>
          <w:rFonts w:ascii="Times New Roman" w:hAnsi="Times New Roman" w:cs="Times New Roman"/>
          <w:b/>
          <w:bCs/>
          <w:sz w:val="24"/>
          <w:szCs w:val="24"/>
          <w:u w:val="single"/>
        </w:rPr>
        <w:t xml:space="preserve"> se slevou 40% tzn. za 637 800 Kč paní Marii Danutě Černé, trvale bytem Číměř 115</w:t>
      </w:r>
      <w:r w:rsidRPr="00F34830">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Správní poplatek za vklad do Katastru nemovitostí hradí kupující.</w:t>
      </w:r>
      <w:r w:rsidRPr="00F34830">
        <w:rPr>
          <w:rFonts w:ascii="Times New Roman" w:hAnsi="Times New Roman" w:cs="Times New Roman"/>
          <w:b/>
          <w:bCs/>
          <w:sz w:val="24"/>
          <w:szCs w:val="24"/>
          <w:u w:val="single"/>
        </w:rPr>
        <w:t xml:space="preserve">  Posouzení obvyklé hodnoty provedl AB-RAKO s.r</w:t>
      </w:r>
      <w:r>
        <w:rPr>
          <w:rFonts w:ascii="Times New Roman" w:hAnsi="Times New Roman" w:cs="Times New Roman"/>
          <w:b/>
          <w:bCs/>
          <w:sz w:val="24"/>
          <w:szCs w:val="24"/>
          <w:u w:val="single"/>
        </w:rPr>
        <w:t>.</w:t>
      </w:r>
      <w:r w:rsidRPr="00F34830">
        <w:rPr>
          <w:rFonts w:ascii="Times New Roman" w:hAnsi="Times New Roman" w:cs="Times New Roman"/>
          <w:b/>
          <w:bCs/>
          <w:sz w:val="24"/>
          <w:szCs w:val="24"/>
          <w:u w:val="single"/>
        </w:rPr>
        <w:t>o, Jan Kyncl.</w:t>
      </w:r>
    </w:p>
    <w:p w14:paraId="1C4F6393"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2CABD133"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5685605A"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p>
    <w:p w14:paraId="55CE39D5"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4</w:t>
      </w:r>
      <w:r w:rsidRPr="00C01253">
        <w:rPr>
          <w:rFonts w:ascii="Times New Roman" w:hAnsi="Times New Roman" w:cs="Times New Roman"/>
          <w:b/>
          <w:bCs/>
          <w:sz w:val="28"/>
          <w:szCs w:val="28"/>
        </w:rPr>
        <w:t>.</w:t>
      </w:r>
      <w:r w:rsidRPr="00C01253">
        <w:rPr>
          <w:rFonts w:ascii="Times New Roman" w:hAnsi="Times New Roman" w:cs="Times New Roman"/>
          <w:b/>
          <w:bCs/>
          <w:sz w:val="28"/>
          <w:szCs w:val="28"/>
        </w:rPr>
        <w:tab/>
        <w:t>Žádosti občanů</w:t>
      </w:r>
    </w:p>
    <w:p w14:paraId="638D71C0"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Žádost OTÍN JB</w:t>
      </w:r>
      <w:r>
        <w:rPr>
          <w:rFonts w:ascii="Times New Roman" w:hAnsi="Times New Roman" w:cs="Times New Roman"/>
          <w:sz w:val="24"/>
          <w:szCs w:val="24"/>
        </w:rPr>
        <w:t xml:space="preserve"> s.r.o.</w:t>
      </w:r>
      <w:r w:rsidRPr="007D343C">
        <w:rPr>
          <w:rFonts w:ascii="Times New Roman" w:hAnsi="Times New Roman" w:cs="Times New Roman"/>
          <w:sz w:val="24"/>
          <w:szCs w:val="24"/>
        </w:rPr>
        <w:t>, Otín 420, 377 01 Jindřichův Hradec, zastoupené jednatelem Jiřím Bílým, o prodej pozemků p.č. 659/10 – ostatní plocha o výměře 34 m2, p.č. 663/6 – ostatní plocha o výměře 164 m2 a části pozemku p.č. 430/12 – ostatní plocha o výměře cca 83 m2, vše v k.ú. Potočná u Číměře. K řádně zveřejněnému záměru nebyla podána žádná námitka ani připomínka.</w:t>
      </w:r>
    </w:p>
    <w:p w14:paraId="4451B6A1" w14:textId="77777777" w:rsidR="003D0CB6" w:rsidRPr="00D63D60"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3/30</w:t>
      </w:r>
      <w:r w:rsidRPr="00D63D60">
        <w:rPr>
          <w:rFonts w:ascii="Times New Roman" w:hAnsi="Times New Roman" w:cs="Times New Roman"/>
          <w:b/>
          <w:bCs/>
          <w:color w:val="EE0000"/>
          <w:sz w:val="24"/>
          <w:szCs w:val="24"/>
          <w:u w:val="single"/>
        </w:rPr>
        <w:t>-2026:</w:t>
      </w:r>
      <w:r>
        <w:rPr>
          <w:rFonts w:ascii="Times New Roman" w:hAnsi="Times New Roman" w:cs="Times New Roman"/>
          <w:b/>
          <w:bCs/>
          <w:color w:val="EE0000"/>
          <w:sz w:val="24"/>
          <w:szCs w:val="24"/>
          <w:u w:val="single"/>
        </w:rPr>
        <w:t xml:space="preserve"> </w:t>
      </w:r>
      <w:r w:rsidRPr="009235B3">
        <w:rPr>
          <w:rFonts w:ascii="Times New Roman" w:hAnsi="Times New Roman" w:cs="Times New Roman"/>
          <w:b/>
          <w:bCs/>
          <w:sz w:val="24"/>
          <w:szCs w:val="24"/>
          <w:u w:val="single"/>
        </w:rPr>
        <w:t>Zastupitelstvo Obce Číměř schvaluje prodej pozemků p.č. 659/10 – ostatní plocha o výměře 34 m2 za cenu 120 Kč/m2, p.č. 663/6 – ostatní plocha o výměře     164 m2 za cenu 150 Kč/m2 a části pozemku p.č. 430/12 - ostatní plocha o výměře cca</w:t>
      </w:r>
      <w:r>
        <w:rPr>
          <w:rFonts w:ascii="Times New Roman" w:hAnsi="Times New Roman" w:cs="Times New Roman"/>
          <w:b/>
          <w:bCs/>
          <w:sz w:val="24"/>
          <w:szCs w:val="24"/>
          <w:u w:val="single"/>
        </w:rPr>
        <w:t xml:space="preserve">          </w:t>
      </w:r>
      <w:r w:rsidRPr="009235B3">
        <w:rPr>
          <w:rFonts w:ascii="Times New Roman" w:hAnsi="Times New Roman" w:cs="Times New Roman"/>
          <w:b/>
          <w:bCs/>
          <w:sz w:val="24"/>
          <w:szCs w:val="24"/>
          <w:u w:val="single"/>
        </w:rPr>
        <w:t xml:space="preserve"> 83 m2 za cenu 180 Kč/m2, vše v k.ú. Potočná u Číměře, </w:t>
      </w:r>
      <w:r>
        <w:rPr>
          <w:rFonts w:ascii="Times New Roman" w:hAnsi="Times New Roman" w:cs="Times New Roman"/>
          <w:b/>
          <w:bCs/>
          <w:sz w:val="24"/>
          <w:szCs w:val="24"/>
          <w:u w:val="single"/>
        </w:rPr>
        <w:t>kupující OTÍN JB s.r.o.,                    IČ 05043425, Otín 420, 377 01 Jindřichův Hradec s</w:t>
      </w:r>
      <w:r w:rsidRPr="009235B3">
        <w:rPr>
          <w:rFonts w:ascii="Times New Roman" w:hAnsi="Times New Roman" w:cs="Times New Roman"/>
          <w:b/>
          <w:bCs/>
          <w:sz w:val="24"/>
          <w:szCs w:val="24"/>
          <w:u w:val="single"/>
        </w:rPr>
        <w:t xml:space="preserve"> tím, že kupující na vlastní náklady zajistí vyhotovení geometrického plánu na oddělení předmětné části pozemku p.č. 430/12, kterým bude stanovena jeho přesná výměra,  a dále uhradí správní poplatek za vklad do katastru nemovitostí. Kupní ceny pozemků byly stanoveny na základě Posouzení tržní (obvyklé) hodnoty pozemků vypracovaného Janem Kynclem ze dne 28.6.2026. Zastupitelstvo Obce Číměř pověřuje starostu uzavřením kupní smlouvy.</w:t>
      </w:r>
    </w:p>
    <w:p w14:paraId="0DD81D33"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36E4F7C8"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0                                      Zdržel se: </w:t>
      </w:r>
      <w:r>
        <w:rPr>
          <w:rFonts w:ascii="Times New Roman" w:hAnsi="Times New Roman" w:cs="Times New Roman"/>
          <w:bCs/>
          <w:sz w:val="24"/>
          <w:szCs w:val="24"/>
        </w:rPr>
        <w:t>0</w:t>
      </w:r>
    </w:p>
    <w:p w14:paraId="09028DB9" w14:textId="77777777" w:rsidR="003D0CB6" w:rsidRPr="00056DE7" w:rsidRDefault="003D0CB6" w:rsidP="003D0CB6">
      <w:pPr>
        <w:autoSpaceDE w:val="0"/>
        <w:autoSpaceDN w:val="0"/>
        <w:adjustRightInd w:val="0"/>
        <w:spacing w:after="0"/>
        <w:jc w:val="both"/>
        <w:rPr>
          <w:rFonts w:ascii="Times New Roman" w:hAnsi="Times New Roman" w:cs="Times New Roman"/>
          <w:bCs/>
          <w:sz w:val="24"/>
          <w:szCs w:val="24"/>
        </w:rPr>
      </w:pPr>
    </w:p>
    <w:p w14:paraId="4203B26C"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 xml:space="preserve">Žádost Vlastimila Vrabčeka, </w:t>
      </w:r>
      <w:r w:rsidRPr="003D0CB6">
        <w:rPr>
          <w:rFonts w:ascii="Times New Roman" w:hAnsi="Times New Roman" w:cs="Times New Roman"/>
          <w:sz w:val="24"/>
          <w:szCs w:val="24"/>
          <w:highlight w:val="black"/>
        </w:rPr>
        <w:t>Sedlo 60, Číměř</w:t>
      </w:r>
      <w:r w:rsidRPr="007D343C">
        <w:rPr>
          <w:rFonts w:ascii="Times New Roman" w:hAnsi="Times New Roman" w:cs="Times New Roman"/>
          <w:sz w:val="24"/>
          <w:szCs w:val="24"/>
        </w:rPr>
        <w:t xml:space="preserve"> o prodej části pozemku p.č. 1313/1 – ostatní plocha o výměře cca 38 m2 v k.ú. Sedlo u Číměře. K řádně zveřejněnému záměru nebyla podána žádná námitka ani připomínka.</w:t>
      </w:r>
    </w:p>
    <w:p w14:paraId="1F5727B1" w14:textId="7C7F6872" w:rsidR="003D0CB6"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4/30</w:t>
      </w:r>
      <w:r w:rsidRPr="00D63D60">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 xml:space="preserve">Zastupitelstvo Obce Číměř schvaluje prodej části pozemku p.č. 1313/1 – ostatní plocha o výměře cca 38 m2 v k.ú. Sedlo u Číměře </w:t>
      </w:r>
      <w:r>
        <w:rPr>
          <w:rFonts w:ascii="Times New Roman" w:hAnsi="Times New Roman" w:cs="Times New Roman"/>
          <w:b/>
          <w:bCs/>
          <w:sz w:val="24"/>
          <w:szCs w:val="24"/>
          <w:u w:val="single"/>
        </w:rPr>
        <w:t xml:space="preserve">Vlastimilu </w:t>
      </w:r>
      <w:proofErr w:type="spellStart"/>
      <w:r>
        <w:rPr>
          <w:rFonts w:ascii="Times New Roman" w:hAnsi="Times New Roman" w:cs="Times New Roman"/>
          <w:b/>
          <w:bCs/>
          <w:sz w:val="24"/>
          <w:szCs w:val="24"/>
          <w:u w:val="single"/>
        </w:rPr>
        <w:t>Vrabčekovi</w:t>
      </w:r>
      <w:proofErr w:type="spellEnd"/>
      <w:r>
        <w:rPr>
          <w:rFonts w:ascii="Times New Roman" w:hAnsi="Times New Roman" w:cs="Times New Roman"/>
          <w:b/>
          <w:bCs/>
          <w:sz w:val="24"/>
          <w:szCs w:val="24"/>
          <w:u w:val="single"/>
        </w:rPr>
        <w:t xml:space="preserve">, </w:t>
      </w:r>
      <w:r w:rsidRPr="003D0CB6">
        <w:rPr>
          <w:rFonts w:ascii="Times New Roman" w:hAnsi="Times New Roman" w:cs="Times New Roman"/>
          <w:b/>
          <w:bCs/>
          <w:sz w:val="24"/>
          <w:szCs w:val="24"/>
          <w:highlight w:val="black"/>
          <w:u w:val="single"/>
        </w:rPr>
        <w:t>Sedlo 60, 378 33 Číměř</w:t>
      </w:r>
      <w:r>
        <w:rPr>
          <w:rFonts w:ascii="Times New Roman" w:hAnsi="Times New Roman" w:cs="Times New Roman"/>
          <w:b/>
          <w:bCs/>
          <w:sz w:val="24"/>
          <w:szCs w:val="24"/>
          <w:u w:val="single"/>
        </w:rPr>
        <w:t xml:space="preserve"> </w:t>
      </w:r>
      <w:r w:rsidRPr="009235B3">
        <w:rPr>
          <w:rFonts w:ascii="Times New Roman" w:hAnsi="Times New Roman" w:cs="Times New Roman"/>
          <w:b/>
          <w:bCs/>
          <w:sz w:val="24"/>
          <w:szCs w:val="24"/>
          <w:u w:val="single"/>
        </w:rPr>
        <w:t>za cenu 180 Kč/m2 stanovenou na základě Posouzení tržní (obvyklé) hodnoty pozemku vypracovaného Janem Kynclem ze dne 28.6.2026 s tím, že kupující na vlastní náklady zajistí vyhotovení geometrického plánu na oddělení předmětné části pozemku a dále uhradí správní poplatek za vklad do katastru nemovitostí, a pověřuje starostu uzavřením kupní smlouvy</w:t>
      </w:r>
    </w:p>
    <w:p w14:paraId="6D9A727C"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lastRenderedPageBreak/>
        <w:t xml:space="preserve">Hlasování: </w:t>
      </w:r>
    </w:p>
    <w:p w14:paraId="5927004C"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48434A30"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p>
    <w:p w14:paraId="5881E076"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 xml:space="preserve">Žádost Anny Černé, </w:t>
      </w:r>
      <w:r w:rsidRPr="003D0CB6">
        <w:rPr>
          <w:rFonts w:ascii="Times New Roman" w:hAnsi="Times New Roman" w:cs="Times New Roman"/>
          <w:sz w:val="24"/>
          <w:szCs w:val="24"/>
          <w:highlight w:val="black"/>
        </w:rPr>
        <w:t>Vinice 16, Městec Králové</w:t>
      </w:r>
      <w:r w:rsidRPr="007D343C">
        <w:rPr>
          <w:rFonts w:ascii="Times New Roman" w:hAnsi="Times New Roman" w:cs="Times New Roman"/>
          <w:sz w:val="24"/>
          <w:szCs w:val="24"/>
        </w:rPr>
        <w:t xml:space="preserve"> o prodej části pozemku p.č. 1313/1 – ostatní plocha o výměře cca 124 m2 v k.ú. Sedlo u Číměře. K řádně zveřejněnému záměru nebyla podána žádná námitka ani připomínka.</w:t>
      </w:r>
    </w:p>
    <w:p w14:paraId="098D0495" w14:textId="77777777" w:rsidR="003D0CB6" w:rsidRPr="00B251C9"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5/30</w:t>
      </w:r>
      <w:r w:rsidRPr="00B251C9">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 xml:space="preserve">Zastupitelstvo Obce Číměř schvaluje prodej části pozemku </w:t>
      </w:r>
      <w:r>
        <w:rPr>
          <w:rFonts w:ascii="Times New Roman" w:hAnsi="Times New Roman" w:cs="Times New Roman"/>
          <w:b/>
          <w:bCs/>
          <w:sz w:val="24"/>
          <w:szCs w:val="24"/>
          <w:u w:val="single"/>
        </w:rPr>
        <w:t xml:space="preserve">                </w:t>
      </w:r>
      <w:r w:rsidRPr="009235B3">
        <w:rPr>
          <w:rFonts w:ascii="Times New Roman" w:hAnsi="Times New Roman" w:cs="Times New Roman"/>
          <w:b/>
          <w:bCs/>
          <w:sz w:val="24"/>
          <w:szCs w:val="24"/>
          <w:u w:val="single"/>
        </w:rPr>
        <w:t xml:space="preserve">p.č. 1313/1 – ostatní plocha o výměře cca 124 m2 v k.ú. Sedlo u Číměře </w:t>
      </w:r>
      <w:r>
        <w:rPr>
          <w:rFonts w:ascii="Times New Roman" w:hAnsi="Times New Roman" w:cs="Times New Roman"/>
          <w:b/>
          <w:bCs/>
          <w:sz w:val="24"/>
          <w:szCs w:val="24"/>
          <w:u w:val="single"/>
        </w:rPr>
        <w:t xml:space="preserve">Anně Černé,       </w:t>
      </w:r>
      <w:r w:rsidRPr="003D0CB6">
        <w:rPr>
          <w:rFonts w:ascii="Times New Roman" w:hAnsi="Times New Roman" w:cs="Times New Roman"/>
          <w:b/>
          <w:bCs/>
          <w:sz w:val="24"/>
          <w:szCs w:val="24"/>
          <w:highlight w:val="black"/>
          <w:u w:val="single"/>
        </w:rPr>
        <w:t>Vinice 16, 289 03 Městec Králové</w:t>
      </w:r>
      <w:r>
        <w:rPr>
          <w:rFonts w:ascii="Times New Roman" w:hAnsi="Times New Roman" w:cs="Times New Roman"/>
          <w:b/>
          <w:bCs/>
          <w:sz w:val="24"/>
          <w:szCs w:val="24"/>
          <w:u w:val="single"/>
        </w:rPr>
        <w:t xml:space="preserve"> </w:t>
      </w:r>
      <w:r w:rsidRPr="009235B3">
        <w:rPr>
          <w:rFonts w:ascii="Times New Roman" w:hAnsi="Times New Roman" w:cs="Times New Roman"/>
          <w:b/>
          <w:bCs/>
          <w:sz w:val="24"/>
          <w:szCs w:val="24"/>
          <w:u w:val="single"/>
        </w:rPr>
        <w:t>za cenu 180 Kč/m2 stanovenou na základě Posouzení tržní (obvyklé) hodnoty pozemku vypracovaného Janem Kynclem ze dne 28.6.2026 s tím, že kupující na vlastní náklady zajistí vyhotovení geometrického plánu na oddělení předmětné části pozemku a dále uhradí správní poplatek za vklad do katastru nemovitostí, a pověřuje starostu uzavřením kupní smlouvy.</w:t>
      </w:r>
    </w:p>
    <w:p w14:paraId="01F58952"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3A1C350"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 xml:space="preserve">Pro: </w:t>
      </w:r>
      <w:r>
        <w:rPr>
          <w:rFonts w:ascii="Times New Roman" w:hAnsi="Times New Roman" w:cs="Times New Roman"/>
          <w:bCs/>
          <w:sz w:val="24"/>
          <w:szCs w:val="24"/>
        </w:rPr>
        <w:t>13</w:t>
      </w:r>
      <w:r w:rsidRPr="009C53A2">
        <w:rPr>
          <w:rFonts w:ascii="Times New Roman" w:hAnsi="Times New Roman" w:cs="Times New Roman"/>
          <w:bCs/>
          <w:sz w:val="24"/>
          <w:szCs w:val="24"/>
        </w:rPr>
        <w:t xml:space="preserve">                                                  Proti: 0                                      Zdržel se: 0</w:t>
      </w:r>
    </w:p>
    <w:p w14:paraId="2FCEBA91"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p>
    <w:p w14:paraId="28D829BD"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 xml:space="preserve">Žádost Ing. Michala Průši v zastoupení RNDr. Dagmar Průšové, </w:t>
      </w:r>
      <w:r w:rsidRPr="003D0CB6">
        <w:rPr>
          <w:rFonts w:ascii="Times New Roman" w:hAnsi="Times New Roman" w:cs="Times New Roman"/>
          <w:sz w:val="24"/>
          <w:szCs w:val="24"/>
          <w:highlight w:val="black"/>
        </w:rPr>
        <w:t>nám. Jiřího z Lobkovic 2233/6, 130 00 Praha 3</w:t>
      </w:r>
      <w:r w:rsidRPr="007D343C">
        <w:rPr>
          <w:rFonts w:ascii="Times New Roman" w:hAnsi="Times New Roman" w:cs="Times New Roman"/>
          <w:sz w:val="24"/>
          <w:szCs w:val="24"/>
        </w:rPr>
        <w:t xml:space="preserve"> o prodej části pozemku p.č. 1355/1 – ostatní plocha v k.ú. Dobrá Voda u Číměře.</w:t>
      </w:r>
    </w:p>
    <w:p w14:paraId="07C60211" w14:textId="77777777" w:rsidR="003D0CB6" w:rsidRPr="00B251C9"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6/30</w:t>
      </w:r>
      <w:r w:rsidRPr="00B251C9">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Zastupitelstvo Obce Číměř zamítá záměr prodeje části pozemku p.č. 1355/1 – ostatní plocha v k.ú. Dobrá Voda u Číměře.</w:t>
      </w:r>
    </w:p>
    <w:p w14:paraId="524A07D0"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7D1A94E5"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0                                      Zdržel se: 0</w:t>
      </w:r>
    </w:p>
    <w:p w14:paraId="7FCF0954"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p>
    <w:p w14:paraId="44A5CA56"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Žádost Karla Tomíka a Růženy Záhorkové o pronájem části pozemku p.č. 363/1 v k.ú. Potočná u Číměře o výměře cca 560 m2.</w:t>
      </w:r>
    </w:p>
    <w:p w14:paraId="27501199" w14:textId="77777777" w:rsidR="003D0CB6" w:rsidRPr="00B251C9"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7/30</w:t>
      </w:r>
      <w:r w:rsidRPr="00B251C9">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Zastupitelstvo Obce Číměř schvaluje záměr pronájmu části pozemku p.č. 363/1 – ostatní plocha o výměře cca 560 m2 v k.ú. Potočná u Číměře.</w:t>
      </w:r>
    </w:p>
    <w:p w14:paraId="45BFD194"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AD8010A"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0                                      Zdržel se: 0</w:t>
      </w:r>
    </w:p>
    <w:p w14:paraId="7BACDA82"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p>
    <w:p w14:paraId="3147B36D"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t xml:space="preserve">Žádost Ivany a Martina Bílkových, </w:t>
      </w:r>
      <w:r w:rsidRPr="003D0CB6">
        <w:rPr>
          <w:rFonts w:ascii="Times New Roman" w:hAnsi="Times New Roman" w:cs="Times New Roman"/>
          <w:sz w:val="24"/>
          <w:szCs w:val="24"/>
          <w:highlight w:val="black"/>
        </w:rPr>
        <w:t>Janáčkova 492/6, 251 01 Říčany</w:t>
      </w:r>
      <w:r w:rsidRPr="007D343C">
        <w:rPr>
          <w:rFonts w:ascii="Times New Roman" w:hAnsi="Times New Roman" w:cs="Times New Roman"/>
          <w:sz w:val="24"/>
          <w:szCs w:val="24"/>
        </w:rPr>
        <w:t xml:space="preserve"> o prodej pozemku         p.č. 601/33 – ostatní plocha o výměře 7 m2 v k.ú. Sedlo u Číměře.</w:t>
      </w:r>
    </w:p>
    <w:p w14:paraId="26BB1C5D" w14:textId="77777777" w:rsidR="003D0CB6" w:rsidRPr="00B251C9"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8/30</w:t>
      </w:r>
      <w:r w:rsidRPr="00B251C9">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Zastupitelstvo Obce Číměř schvaluje záměr prodeje pozemku            p.č. 601/33 – ostatní plocha o výměře 7 m2 v k.ú. Sedlo u Číměře.</w:t>
      </w:r>
    </w:p>
    <w:p w14:paraId="733BE55D"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5BDB08DC"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0                                      Zdržel se: 0</w:t>
      </w:r>
    </w:p>
    <w:p w14:paraId="7CEFC54C"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p>
    <w:p w14:paraId="1570EB99"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p>
    <w:p w14:paraId="280B1125"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lastRenderedPageBreak/>
        <w:t>Žádost Elen Balvín Jirkové o prodej pozemku p.č. 1695/14 – orná půda o výměře 393 m2 v k.ú. Číměř.</w:t>
      </w:r>
    </w:p>
    <w:p w14:paraId="4B9D73A2" w14:textId="77777777" w:rsidR="003D0CB6" w:rsidRPr="00246C48"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246C48">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9/30</w:t>
      </w:r>
      <w:r w:rsidRPr="00246C48">
        <w:rPr>
          <w:rFonts w:ascii="Times New Roman" w:hAnsi="Times New Roman" w:cs="Times New Roman"/>
          <w:b/>
          <w:bCs/>
          <w:color w:val="EE0000"/>
          <w:sz w:val="24"/>
          <w:szCs w:val="24"/>
          <w:u w:val="single"/>
        </w:rPr>
        <w:t xml:space="preserve">-2026: </w:t>
      </w:r>
      <w:r w:rsidRPr="009235B3">
        <w:rPr>
          <w:rFonts w:ascii="Times New Roman" w:hAnsi="Times New Roman" w:cs="Times New Roman"/>
          <w:b/>
          <w:bCs/>
          <w:sz w:val="24"/>
          <w:szCs w:val="24"/>
          <w:u w:val="single"/>
        </w:rPr>
        <w:t>Zastupitelstvo Obce Číměř schvaluje záměr prodeje pozemku            p.č. 1695/14 – orná půda o výměře 393 m2 v k.ú. Číměř.</w:t>
      </w:r>
    </w:p>
    <w:p w14:paraId="7269FAB8"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6C4621F"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0                                      Zdržel se: 0</w:t>
      </w:r>
    </w:p>
    <w:p w14:paraId="16F53414"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p>
    <w:p w14:paraId="57DB9D8F" w14:textId="77777777" w:rsidR="003D0CB6" w:rsidRPr="007D343C" w:rsidRDefault="003D0CB6" w:rsidP="003D0CB6">
      <w:pPr>
        <w:pStyle w:val="Odstavecseseznamem"/>
        <w:numPr>
          <w:ilvl w:val="0"/>
          <w:numId w:val="2"/>
        </w:numPr>
        <w:autoSpaceDE w:val="0"/>
        <w:autoSpaceDN w:val="0"/>
        <w:adjustRightInd w:val="0"/>
        <w:spacing w:after="0"/>
        <w:jc w:val="both"/>
        <w:rPr>
          <w:rFonts w:ascii="Times New Roman" w:hAnsi="Times New Roman" w:cs="Times New Roman"/>
          <w:bCs/>
          <w:sz w:val="24"/>
          <w:szCs w:val="24"/>
        </w:rPr>
      </w:pPr>
      <w:r w:rsidRPr="007D343C">
        <w:rPr>
          <w:rFonts w:ascii="Times New Roman" w:hAnsi="Times New Roman" w:cs="Times New Roman"/>
          <w:bCs/>
          <w:sz w:val="24"/>
          <w:szCs w:val="24"/>
        </w:rPr>
        <w:t>Odkoupení části pozemku p.č. 663/17 – ostatní plocha o výměře cca 44 m2 v k.ú. Potočná u Číměře v prostoru autobusové zastávky do majetku obce. Starosta obce vstoupil do jednání s majiteli části pozemku, kde se historicky nachází zastávka autobusu v majetku obce a také malá část kontejnerového stání na tříděný odpad. Majitelé souhlasí s cenou uvedenou v posudku p. Jana Kyncla ze dne 28.4. 2026.</w:t>
      </w:r>
    </w:p>
    <w:p w14:paraId="1F385CEE"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p>
    <w:p w14:paraId="5051D21A" w14:textId="77777777" w:rsidR="003D0CB6" w:rsidRDefault="003D0CB6" w:rsidP="003D0CB6">
      <w:pPr>
        <w:autoSpaceDE w:val="0"/>
        <w:autoSpaceDN w:val="0"/>
        <w:adjustRightInd w:val="0"/>
        <w:spacing w:after="0"/>
        <w:jc w:val="both"/>
        <w:rPr>
          <w:rFonts w:ascii="Times New Roman" w:hAnsi="Times New Roman" w:cs="Times New Roman"/>
          <w:b/>
          <w:sz w:val="24"/>
          <w:szCs w:val="24"/>
          <w:u w:val="single"/>
        </w:rPr>
      </w:pPr>
      <w:r w:rsidRPr="00AD1C17">
        <w:rPr>
          <w:rFonts w:ascii="Times New Roman" w:hAnsi="Times New Roman" w:cs="Times New Roman"/>
          <w:b/>
          <w:color w:val="EE0000"/>
          <w:sz w:val="24"/>
          <w:szCs w:val="24"/>
          <w:u w:val="single"/>
        </w:rPr>
        <w:t xml:space="preserve">Usnesení </w:t>
      </w:r>
      <w:r>
        <w:rPr>
          <w:rFonts w:ascii="Times New Roman" w:hAnsi="Times New Roman" w:cs="Times New Roman"/>
          <w:b/>
          <w:color w:val="EE0000"/>
          <w:sz w:val="24"/>
          <w:szCs w:val="24"/>
          <w:u w:val="single"/>
        </w:rPr>
        <w:t>10</w:t>
      </w:r>
      <w:r w:rsidRPr="00AD1C17">
        <w:rPr>
          <w:rFonts w:ascii="Times New Roman" w:hAnsi="Times New Roman" w:cs="Times New Roman"/>
          <w:b/>
          <w:color w:val="EE0000"/>
          <w:sz w:val="24"/>
          <w:szCs w:val="24"/>
          <w:u w:val="single"/>
        </w:rPr>
        <w:t>/</w:t>
      </w:r>
      <w:r>
        <w:rPr>
          <w:rFonts w:ascii="Times New Roman" w:hAnsi="Times New Roman" w:cs="Times New Roman"/>
          <w:b/>
          <w:color w:val="EE0000"/>
          <w:sz w:val="24"/>
          <w:szCs w:val="24"/>
          <w:u w:val="single"/>
        </w:rPr>
        <w:t>30</w:t>
      </w:r>
      <w:r w:rsidRPr="00AD1C17">
        <w:rPr>
          <w:rFonts w:ascii="Times New Roman" w:hAnsi="Times New Roman" w:cs="Times New Roman"/>
          <w:b/>
          <w:color w:val="EE0000"/>
          <w:sz w:val="24"/>
          <w:szCs w:val="24"/>
          <w:u w:val="single"/>
        </w:rPr>
        <w:t xml:space="preserve">-2026: </w:t>
      </w:r>
      <w:r w:rsidRPr="00AD1C17">
        <w:rPr>
          <w:rFonts w:ascii="Times New Roman" w:hAnsi="Times New Roman" w:cs="Times New Roman"/>
          <w:b/>
          <w:sz w:val="24"/>
          <w:szCs w:val="24"/>
          <w:u w:val="single"/>
        </w:rPr>
        <w:t>Zastupitelstvo Obce Číměř schvaluje odkoupení části pozemku p.č. 663/17 – ostatní plocha o předpokládané oddělené výměře cca 44 m2 v k.ú. Potočná u Číměře za cenu 325 Kč/m2 stanovenou na základě Posouzení tržní (obvyklé) hodnoty pozemku vypracovaného Janem Kynclem ze dne 28.4.2026 s tím, že kupující Obec Číměř na vlastní náklady zajistí vyhotovení geometrického plánu na oddělení předmětné části pozemku a dále uhradí správní poplatek za vklad do katastru nemovitostí</w:t>
      </w:r>
      <w:r>
        <w:rPr>
          <w:rFonts w:ascii="Times New Roman" w:hAnsi="Times New Roman" w:cs="Times New Roman"/>
          <w:b/>
          <w:sz w:val="24"/>
          <w:szCs w:val="24"/>
          <w:u w:val="single"/>
        </w:rPr>
        <w:t>. Zastupitelstvo</w:t>
      </w:r>
      <w:r w:rsidRPr="00AD1C17">
        <w:rPr>
          <w:rFonts w:ascii="Times New Roman" w:hAnsi="Times New Roman" w:cs="Times New Roman"/>
          <w:b/>
          <w:sz w:val="24"/>
          <w:szCs w:val="24"/>
          <w:u w:val="single"/>
        </w:rPr>
        <w:t xml:space="preserve"> pověřuje starostu uzavřením kupní smlouvy.</w:t>
      </w:r>
    </w:p>
    <w:p w14:paraId="6DF61FC3" w14:textId="77777777" w:rsidR="003D0CB6" w:rsidRDefault="003D0CB6" w:rsidP="003D0CB6">
      <w:pPr>
        <w:autoSpaceDE w:val="0"/>
        <w:autoSpaceDN w:val="0"/>
        <w:adjustRightInd w:val="0"/>
        <w:spacing w:after="0"/>
        <w:jc w:val="both"/>
        <w:rPr>
          <w:rFonts w:ascii="Times New Roman" w:hAnsi="Times New Roman" w:cs="Times New Roman"/>
          <w:b/>
          <w:sz w:val="24"/>
          <w:szCs w:val="24"/>
          <w:u w:val="single"/>
        </w:rPr>
      </w:pPr>
    </w:p>
    <w:p w14:paraId="162D6066" w14:textId="77777777" w:rsidR="003D0CB6" w:rsidRPr="00196788" w:rsidRDefault="003D0CB6" w:rsidP="003D0CB6">
      <w:pPr>
        <w:autoSpaceDE w:val="0"/>
        <w:autoSpaceDN w:val="0"/>
        <w:adjustRightInd w:val="0"/>
        <w:spacing w:after="0"/>
        <w:jc w:val="both"/>
        <w:rPr>
          <w:rFonts w:ascii="Times New Roman" w:hAnsi="Times New Roman" w:cs="Times New Roman"/>
          <w:bCs/>
          <w:sz w:val="24"/>
          <w:szCs w:val="24"/>
          <w:u w:val="single"/>
        </w:rPr>
      </w:pPr>
      <w:r w:rsidRPr="00196788">
        <w:rPr>
          <w:rFonts w:ascii="Times New Roman" w:hAnsi="Times New Roman" w:cs="Times New Roman"/>
          <w:bCs/>
          <w:sz w:val="24"/>
          <w:szCs w:val="24"/>
          <w:u w:val="single"/>
        </w:rPr>
        <w:t xml:space="preserve">Hlasování: </w:t>
      </w:r>
    </w:p>
    <w:p w14:paraId="65D7D389"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r w:rsidRPr="00196788">
        <w:rPr>
          <w:rFonts w:ascii="Times New Roman" w:hAnsi="Times New Roman" w:cs="Times New Roman"/>
          <w:bCs/>
          <w:sz w:val="24"/>
          <w:szCs w:val="24"/>
        </w:rPr>
        <w:t xml:space="preserve">Pro: </w:t>
      </w:r>
      <w:r>
        <w:rPr>
          <w:rFonts w:ascii="Times New Roman" w:hAnsi="Times New Roman" w:cs="Times New Roman"/>
          <w:bCs/>
          <w:sz w:val="24"/>
          <w:szCs w:val="24"/>
        </w:rPr>
        <w:t>13</w:t>
      </w:r>
      <w:r w:rsidRPr="00196788">
        <w:rPr>
          <w:rFonts w:ascii="Times New Roman" w:hAnsi="Times New Roman" w:cs="Times New Roman"/>
          <w:bCs/>
          <w:sz w:val="24"/>
          <w:szCs w:val="24"/>
        </w:rPr>
        <w:t xml:space="preserve">                                                   Proti: 0                                      Zdržel se: 0</w:t>
      </w:r>
    </w:p>
    <w:p w14:paraId="23DB2E99"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p>
    <w:p w14:paraId="2A9778C7" w14:textId="77777777" w:rsidR="003D0CB6" w:rsidRPr="007D343C" w:rsidRDefault="003D0CB6" w:rsidP="003D0CB6">
      <w:pPr>
        <w:pStyle w:val="Odstavecseseznamem"/>
        <w:numPr>
          <w:ilvl w:val="0"/>
          <w:numId w:val="2"/>
        </w:numPr>
        <w:autoSpaceDE w:val="0"/>
        <w:autoSpaceDN w:val="0"/>
        <w:adjustRightInd w:val="0"/>
        <w:spacing w:after="0"/>
        <w:jc w:val="both"/>
        <w:rPr>
          <w:rFonts w:ascii="Times New Roman" w:hAnsi="Times New Roman" w:cs="Times New Roman"/>
          <w:bCs/>
          <w:sz w:val="24"/>
          <w:szCs w:val="24"/>
        </w:rPr>
      </w:pPr>
      <w:r w:rsidRPr="007D343C">
        <w:rPr>
          <w:rFonts w:ascii="Times New Roman" w:hAnsi="Times New Roman" w:cs="Times New Roman"/>
          <w:bCs/>
          <w:sz w:val="24"/>
          <w:szCs w:val="24"/>
        </w:rPr>
        <w:t>Obec Číměř se připojila při tvorbě geometrického plánu geodetem Petrem Skořepou, který zaměřoval skutečný stav zahrad v k.ú. Sedlo (V. Vrabček, Anna Černá, viz výše). Důvodem je nesoulad komunikace v majetku obce s katastrální mapou. Pozemek paní Gabriely Truhlářové, Sedlo 37, p.č. 601/5, zahrada zasahuje téměř do poloviny asfaltové komunikace p.č. 1313/1. S paní Truhlářovou byla domluvena směna s částí parcely p.č. 1313/1 ostatní plocha, ostatní komunikace a s částí parcely p.č. 1315/1, ostatní plocha, ostatní komunikace viz nákres. Obec by prozatím zveřejnila záměr směny a starosta by s geodetem ještě prověřil možnost opravy stávajícího stavu, polohového určení pozemku. Dle hrubého měření v systému GIS se jedná o vzájemnou směnu o celkové výměře 60 m2. Přesná výměra bude určena geometrickým plánem.</w:t>
      </w:r>
    </w:p>
    <w:p w14:paraId="100131ED" w14:textId="77777777" w:rsidR="003D0CB6" w:rsidRDefault="003D0CB6" w:rsidP="003D0CB6">
      <w:pPr>
        <w:autoSpaceDE w:val="0"/>
        <w:autoSpaceDN w:val="0"/>
        <w:adjustRightInd w:val="0"/>
        <w:spacing w:after="0"/>
        <w:jc w:val="both"/>
        <w:rPr>
          <w:rFonts w:ascii="Times New Roman" w:hAnsi="Times New Roman" w:cs="Times New Roman"/>
          <w:bCs/>
          <w:sz w:val="24"/>
          <w:szCs w:val="24"/>
        </w:rPr>
      </w:pPr>
    </w:p>
    <w:p w14:paraId="18E51D74" w14:textId="77777777" w:rsidR="003D0CB6" w:rsidRPr="00C60B5A" w:rsidRDefault="003D0CB6" w:rsidP="003D0CB6">
      <w:pPr>
        <w:autoSpaceDE w:val="0"/>
        <w:autoSpaceDN w:val="0"/>
        <w:adjustRightInd w:val="0"/>
        <w:spacing w:after="0"/>
        <w:jc w:val="both"/>
        <w:rPr>
          <w:rFonts w:ascii="Times New Roman" w:hAnsi="Times New Roman" w:cs="Times New Roman"/>
          <w:b/>
          <w:sz w:val="24"/>
          <w:szCs w:val="24"/>
          <w:u w:val="single"/>
        </w:rPr>
      </w:pPr>
      <w:r>
        <w:rPr>
          <w:rFonts w:ascii="Times New Roman" w:hAnsi="Times New Roman" w:cs="Times New Roman"/>
          <w:b/>
          <w:color w:val="EE0000"/>
          <w:sz w:val="24"/>
          <w:szCs w:val="24"/>
          <w:u w:val="single"/>
        </w:rPr>
        <w:t xml:space="preserve">Usnesení 11/30–2026: </w:t>
      </w:r>
      <w:r>
        <w:rPr>
          <w:rFonts w:ascii="Times New Roman" w:hAnsi="Times New Roman" w:cs="Times New Roman"/>
          <w:b/>
          <w:sz w:val="24"/>
          <w:szCs w:val="24"/>
          <w:u w:val="single"/>
        </w:rPr>
        <w:t xml:space="preserve">Zastupitelstvo Obce Číměř schvaluje záměr směny části pozemku p.č. 601/5, zahrada, v k.ú. Sedlo u Číměře o výměře cca 60 m2 v soukromém vlastnictví za části pozemků p.č. 1313/1 a 1315/1, obě ostatní plocha, ostatní komunikace v k.ú. Sedlo u Číměře v majetku obce o podobné výměře. Přesná výměra bude stanovena geometrickým plánem. </w:t>
      </w:r>
    </w:p>
    <w:p w14:paraId="28A7A224" w14:textId="77777777" w:rsidR="003D0CB6" w:rsidRPr="005139A0" w:rsidRDefault="003D0CB6" w:rsidP="003D0CB6">
      <w:pPr>
        <w:autoSpaceDE w:val="0"/>
        <w:autoSpaceDN w:val="0"/>
        <w:adjustRightInd w:val="0"/>
        <w:spacing w:after="0"/>
        <w:jc w:val="both"/>
        <w:rPr>
          <w:rFonts w:ascii="Times New Roman" w:hAnsi="Times New Roman" w:cs="Times New Roman"/>
          <w:bCs/>
          <w:sz w:val="24"/>
          <w:szCs w:val="24"/>
        </w:rPr>
      </w:pPr>
    </w:p>
    <w:p w14:paraId="4203FEFE"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2E5A2DCB"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549B7E37" w14:textId="77777777" w:rsidR="003D0CB6" w:rsidRDefault="003D0CB6" w:rsidP="003D0CB6">
      <w:pPr>
        <w:autoSpaceDE w:val="0"/>
        <w:autoSpaceDN w:val="0"/>
        <w:adjustRightInd w:val="0"/>
        <w:spacing w:before="120"/>
        <w:jc w:val="both"/>
        <w:rPr>
          <w:rFonts w:ascii="Times New Roman" w:hAnsi="Times New Roman" w:cs="Times New Roman"/>
          <w:sz w:val="24"/>
          <w:szCs w:val="24"/>
        </w:rPr>
      </w:pPr>
    </w:p>
    <w:p w14:paraId="6C45EA08" w14:textId="77777777" w:rsidR="003D0CB6" w:rsidRPr="007D343C" w:rsidRDefault="003D0CB6" w:rsidP="003D0CB6">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7D343C">
        <w:rPr>
          <w:rFonts w:ascii="Times New Roman" w:hAnsi="Times New Roman" w:cs="Times New Roman"/>
          <w:sz w:val="24"/>
          <w:szCs w:val="24"/>
        </w:rPr>
        <w:lastRenderedPageBreak/>
        <w:t xml:space="preserve">Žádost paní MUDr. Elišky </w:t>
      </w:r>
      <w:proofErr w:type="spellStart"/>
      <w:r w:rsidRPr="007D343C">
        <w:rPr>
          <w:rFonts w:ascii="Times New Roman" w:hAnsi="Times New Roman" w:cs="Times New Roman"/>
          <w:sz w:val="24"/>
          <w:szCs w:val="24"/>
        </w:rPr>
        <w:t>Rychtárikové</w:t>
      </w:r>
      <w:proofErr w:type="spellEnd"/>
      <w:r w:rsidRPr="007D343C">
        <w:rPr>
          <w:rFonts w:ascii="Times New Roman" w:hAnsi="Times New Roman" w:cs="Times New Roman"/>
          <w:sz w:val="24"/>
          <w:szCs w:val="24"/>
        </w:rPr>
        <w:t xml:space="preserve">, Jindřichův Hradec o změnu určení pozemků v územním plánu Číměř. Paní </w:t>
      </w:r>
      <w:proofErr w:type="spellStart"/>
      <w:r w:rsidRPr="007D343C">
        <w:rPr>
          <w:rFonts w:ascii="Times New Roman" w:hAnsi="Times New Roman" w:cs="Times New Roman"/>
          <w:sz w:val="24"/>
          <w:szCs w:val="24"/>
        </w:rPr>
        <w:t>Rychtáriková</w:t>
      </w:r>
      <w:proofErr w:type="spellEnd"/>
      <w:r w:rsidRPr="007D343C">
        <w:rPr>
          <w:rFonts w:ascii="Times New Roman" w:hAnsi="Times New Roman" w:cs="Times New Roman"/>
          <w:sz w:val="24"/>
          <w:szCs w:val="24"/>
        </w:rPr>
        <w:t xml:space="preserve"> byla telefonicky kontaktována s tím, že vyhodnocení pro změnu již probíhá a že uplynul termín pro podání žádostí. Přesto žádá o posouzení a případné posunutí žádosti do příští změny územního plánu. Jedná se o pozemek p.č. 2276v k.ú. Potočná u Číměře. Majitelé požadují změnu určení z nezastavěné plochy na plochu smíšenou obytnou – venkovskou.</w:t>
      </w:r>
    </w:p>
    <w:p w14:paraId="51301DE1" w14:textId="77777777" w:rsidR="003D0CB6" w:rsidRPr="00F3004E" w:rsidRDefault="003D0CB6" w:rsidP="003D0CB6">
      <w:pPr>
        <w:autoSpaceDE w:val="0"/>
        <w:autoSpaceDN w:val="0"/>
        <w:adjustRightInd w:val="0"/>
        <w:spacing w:before="120"/>
        <w:jc w:val="both"/>
        <w:rPr>
          <w:rFonts w:ascii="Times New Roman" w:hAnsi="Times New Roman" w:cs="Times New Roman"/>
          <w:b/>
          <w:bCs/>
          <w:sz w:val="24"/>
          <w:szCs w:val="24"/>
          <w:u w:val="single"/>
        </w:rPr>
      </w:pPr>
      <w:r w:rsidRPr="00F3004E">
        <w:rPr>
          <w:rFonts w:ascii="Times New Roman" w:hAnsi="Times New Roman" w:cs="Times New Roman"/>
          <w:b/>
          <w:bCs/>
          <w:color w:val="EE0000"/>
          <w:sz w:val="24"/>
          <w:szCs w:val="24"/>
          <w:u w:val="single"/>
        </w:rPr>
        <w:t>Usnesení 12/</w:t>
      </w:r>
      <w:r>
        <w:rPr>
          <w:rFonts w:ascii="Times New Roman" w:hAnsi="Times New Roman" w:cs="Times New Roman"/>
          <w:b/>
          <w:bCs/>
          <w:color w:val="EE0000"/>
          <w:sz w:val="24"/>
          <w:szCs w:val="24"/>
          <w:u w:val="single"/>
        </w:rPr>
        <w:t>30</w:t>
      </w:r>
      <w:r w:rsidRPr="00F3004E">
        <w:rPr>
          <w:rFonts w:ascii="Times New Roman" w:hAnsi="Times New Roman" w:cs="Times New Roman"/>
          <w:b/>
          <w:bCs/>
          <w:color w:val="EE0000"/>
          <w:sz w:val="24"/>
          <w:szCs w:val="24"/>
          <w:u w:val="single"/>
        </w:rPr>
        <w:t xml:space="preserve">–2026: </w:t>
      </w:r>
      <w:r w:rsidRPr="00F3004E">
        <w:rPr>
          <w:rFonts w:ascii="Times New Roman" w:hAnsi="Times New Roman" w:cs="Times New Roman"/>
          <w:b/>
          <w:bCs/>
          <w:sz w:val="24"/>
          <w:szCs w:val="24"/>
          <w:u w:val="single"/>
        </w:rPr>
        <w:t xml:space="preserve">Zastupitelstvo obce Číměř po projednání zamítá žádost </w:t>
      </w:r>
      <w:proofErr w:type="spellStart"/>
      <w:r w:rsidRPr="00F3004E">
        <w:rPr>
          <w:rFonts w:ascii="Times New Roman" w:hAnsi="Times New Roman" w:cs="Times New Roman"/>
          <w:b/>
          <w:bCs/>
          <w:sz w:val="24"/>
          <w:szCs w:val="24"/>
          <w:u w:val="single"/>
        </w:rPr>
        <w:t>Mudr.</w:t>
      </w:r>
      <w:proofErr w:type="spellEnd"/>
      <w:r w:rsidRPr="00F3004E">
        <w:rPr>
          <w:rFonts w:ascii="Times New Roman" w:hAnsi="Times New Roman" w:cs="Times New Roman"/>
          <w:b/>
          <w:bCs/>
          <w:sz w:val="24"/>
          <w:szCs w:val="24"/>
          <w:u w:val="single"/>
        </w:rPr>
        <w:t xml:space="preserve"> Elišky </w:t>
      </w:r>
      <w:proofErr w:type="spellStart"/>
      <w:r w:rsidRPr="00F3004E">
        <w:rPr>
          <w:rFonts w:ascii="Times New Roman" w:hAnsi="Times New Roman" w:cs="Times New Roman"/>
          <w:b/>
          <w:bCs/>
          <w:sz w:val="24"/>
          <w:szCs w:val="24"/>
          <w:u w:val="single"/>
        </w:rPr>
        <w:t>Rychtárikové</w:t>
      </w:r>
      <w:proofErr w:type="spellEnd"/>
      <w:r w:rsidRPr="00F3004E">
        <w:rPr>
          <w:rFonts w:ascii="Times New Roman" w:hAnsi="Times New Roman" w:cs="Times New Roman"/>
          <w:b/>
          <w:bCs/>
          <w:sz w:val="24"/>
          <w:szCs w:val="24"/>
          <w:u w:val="single"/>
        </w:rPr>
        <w:t xml:space="preserve">, </w:t>
      </w:r>
      <w:r w:rsidRPr="003D0CB6">
        <w:rPr>
          <w:rFonts w:ascii="Times New Roman" w:hAnsi="Times New Roman" w:cs="Times New Roman"/>
          <w:b/>
          <w:bCs/>
          <w:sz w:val="24"/>
          <w:szCs w:val="24"/>
          <w:highlight w:val="black"/>
          <w:u w:val="single"/>
        </w:rPr>
        <w:t>Jindřichův Hradec</w:t>
      </w:r>
      <w:r w:rsidRPr="00F3004E">
        <w:rPr>
          <w:rFonts w:ascii="Times New Roman" w:hAnsi="Times New Roman" w:cs="Times New Roman"/>
          <w:b/>
          <w:bCs/>
          <w:sz w:val="24"/>
          <w:szCs w:val="24"/>
          <w:u w:val="single"/>
        </w:rPr>
        <w:t xml:space="preserve"> o změnu určení pozemku p.č. 2276 v k.ú. P</w:t>
      </w:r>
      <w:r>
        <w:rPr>
          <w:rFonts w:ascii="Times New Roman" w:hAnsi="Times New Roman" w:cs="Times New Roman"/>
          <w:b/>
          <w:bCs/>
          <w:sz w:val="24"/>
          <w:szCs w:val="24"/>
          <w:u w:val="single"/>
        </w:rPr>
        <w:t>o</w:t>
      </w:r>
      <w:r w:rsidRPr="00F3004E">
        <w:rPr>
          <w:rFonts w:ascii="Times New Roman" w:hAnsi="Times New Roman" w:cs="Times New Roman"/>
          <w:b/>
          <w:bCs/>
          <w:sz w:val="24"/>
          <w:szCs w:val="24"/>
          <w:u w:val="single"/>
        </w:rPr>
        <w:t xml:space="preserve">točná u Číměře z nezastavěné plochy na plochu smíšenou obytnou – venkovskou. </w:t>
      </w:r>
    </w:p>
    <w:p w14:paraId="3DF72D03" w14:textId="77777777" w:rsidR="003D0CB6" w:rsidRPr="000317A7" w:rsidRDefault="003D0CB6" w:rsidP="003D0CB6">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E86919F" w14:textId="77777777" w:rsidR="003D0CB6" w:rsidRPr="009C53A2" w:rsidRDefault="003D0CB6" w:rsidP="003D0CB6">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13</w:t>
      </w:r>
      <w:r w:rsidRPr="009C53A2">
        <w:rPr>
          <w:rFonts w:ascii="Times New Roman" w:hAnsi="Times New Roman" w:cs="Times New Roman"/>
          <w:bCs/>
          <w:sz w:val="24"/>
          <w:szCs w:val="24"/>
        </w:rPr>
        <w:t xml:space="preserve">                                                 Proti: </w:t>
      </w:r>
      <w:r>
        <w:rPr>
          <w:rFonts w:ascii="Times New Roman" w:hAnsi="Times New Roman" w:cs="Times New Roman"/>
          <w:bCs/>
          <w:sz w:val="24"/>
          <w:szCs w:val="24"/>
        </w:rPr>
        <w:t>0</w:t>
      </w:r>
      <w:r w:rsidRPr="009C53A2">
        <w:rPr>
          <w:rFonts w:ascii="Times New Roman" w:hAnsi="Times New Roman" w:cs="Times New Roman"/>
          <w:bCs/>
          <w:sz w:val="24"/>
          <w:szCs w:val="24"/>
        </w:rPr>
        <w:t xml:space="preserve">                                      Zdržel se: 0</w:t>
      </w:r>
    </w:p>
    <w:p w14:paraId="1B8D702F"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p>
    <w:p w14:paraId="1C157260" w14:textId="77777777" w:rsidR="003D0CB6" w:rsidRDefault="003D0CB6" w:rsidP="003D0CB6">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5</w:t>
      </w:r>
      <w:r w:rsidRPr="00373325">
        <w:rPr>
          <w:rFonts w:ascii="Times New Roman" w:hAnsi="Times New Roman" w:cs="Times New Roman"/>
          <w:b/>
          <w:bCs/>
          <w:sz w:val="28"/>
          <w:szCs w:val="28"/>
        </w:rPr>
        <w:t>.</w:t>
      </w:r>
      <w:r>
        <w:rPr>
          <w:rFonts w:ascii="Times New Roman" w:hAnsi="Times New Roman" w:cs="Times New Roman"/>
          <w:b/>
          <w:bCs/>
          <w:sz w:val="28"/>
          <w:szCs w:val="28"/>
        </w:rPr>
        <w:t xml:space="preserve"> </w:t>
      </w:r>
      <w:r w:rsidRPr="00373325">
        <w:rPr>
          <w:rFonts w:ascii="Times New Roman" w:hAnsi="Times New Roman" w:cs="Times New Roman"/>
          <w:b/>
          <w:bCs/>
          <w:sz w:val="28"/>
          <w:szCs w:val="28"/>
        </w:rPr>
        <w:t>Diskuze a závě</w:t>
      </w:r>
      <w:r>
        <w:rPr>
          <w:rFonts w:ascii="Times New Roman" w:hAnsi="Times New Roman" w:cs="Times New Roman"/>
          <w:b/>
          <w:bCs/>
          <w:sz w:val="28"/>
          <w:szCs w:val="28"/>
        </w:rPr>
        <w:t>r</w:t>
      </w:r>
    </w:p>
    <w:p w14:paraId="7DD1824C"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Rybníky Potočná – Zastupitelstvo obce se již dříve v diskusi shodlo na nutnosti řešení tristního stavu rybníků na návsi v Potočné. Proto starosta požádal projektanta vodních staveb Ing. Bosáka, aby připravil variantní řešení tohoto stavu. Dne 21.7. 2026 bylo v místě s projektanty provedeno jednání v místě za účasti P. Dubenského, J. Janaty, starosty obce a Ing. Kopačky. Po seznámení se s omezenými možnostmi řešení bylo projektantům zadáno rozpracování jednoho z řešení do projektové dokumentace k získání stavebního povolení tak, aby se revitalizace rybníků mohla provést co nejdříve.</w:t>
      </w:r>
    </w:p>
    <w:p w14:paraId="69808B01"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Stížnost na zvony a provoz parkoviště</w:t>
      </w:r>
    </w:p>
    <w:p w14:paraId="036186B3"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Zahájení stavby dopravního hřiště v MŠ, zahájení stavby ČOV ve Lhotě u klubovny</w:t>
      </w:r>
    </w:p>
    <w:p w14:paraId="4F7932A1"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p>
    <w:p w14:paraId="77982DC4"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Poděkování hasičům a fotbalistům, resp. Všem pořadatelům za organizaci povedené soutěže, resp. turnaje.</w:t>
      </w:r>
    </w:p>
    <w:p w14:paraId="2420ABE5"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Letní kino - 31. 7. 2026</w:t>
      </w:r>
    </w:p>
    <w:p w14:paraId="146F350E"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Gulášfest - 19. 9. 2026</w:t>
      </w:r>
    </w:p>
    <w:p w14:paraId="09530ACB" w14:textId="77777777" w:rsidR="003D0CB6" w:rsidRDefault="003D0CB6" w:rsidP="003D0CB6">
      <w:pPr>
        <w:autoSpaceDE w:val="0"/>
        <w:autoSpaceDN w:val="0"/>
        <w:adjustRightInd w:val="0"/>
        <w:spacing w:before="120"/>
        <w:jc w:val="both"/>
        <w:rPr>
          <w:rFonts w:ascii="Times New Roman" w:hAnsi="Times New Roman" w:cs="Times New Roman"/>
          <w:bCs/>
          <w:sz w:val="24"/>
          <w:szCs w:val="24"/>
        </w:rPr>
      </w:pPr>
    </w:p>
    <w:p w14:paraId="51D1C3C5" w14:textId="77777777" w:rsidR="003D0CB6" w:rsidRPr="004F79CD" w:rsidRDefault="003D0CB6" w:rsidP="003D0CB6">
      <w:pPr>
        <w:autoSpaceDE w:val="0"/>
        <w:autoSpaceDN w:val="0"/>
        <w:adjustRightInd w:val="0"/>
        <w:spacing w:before="120"/>
        <w:jc w:val="both"/>
        <w:rPr>
          <w:rFonts w:ascii="Times New Roman" w:hAnsi="Times New Roman" w:cs="Times New Roman"/>
          <w:bCs/>
          <w:sz w:val="24"/>
          <w:szCs w:val="24"/>
        </w:rPr>
      </w:pPr>
    </w:p>
    <w:p w14:paraId="775034FB" w14:textId="77777777" w:rsidR="003D0CB6" w:rsidRPr="000C7ED0" w:rsidRDefault="003D0CB6" w:rsidP="003D0CB6">
      <w:pPr>
        <w:spacing w:after="0" w:line="288" w:lineRule="auto"/>
        <w:jc w:val="both"/>
        <w:rPr>
          <w:rFonts w:ascii="Times New Roman" w:hAnsi="Times New Roman" w:cs="Times New Roman"/>
          <w:bCs/>
          <w:sz w:val="24"/>
          <w:szCs w:val="24"/>
          <w:u w:val="single"/>
        </w:rPr>
      </w:pPr>
      <w:r w:rsidRPr="000C7ED0">
        <w:rPr>
          <w:rFonts w:ascii="Times New Roman" w:hAnsi="Times New Roman" w:cs="Times New Roman"/>
          <w:bCs/>
          <w:sz w:val="24"/>
          <w:szCs w:val="24"/>
          <w:u w:val="single"/>
        </w:rPr>
        <w:t>Stavy účtů:</w:t>
      </w:r>
    </w:p>
    <w:p w14:paraId="5B0D67E9" w14:textId="77777777" w:rsidR="003D0CB6"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ČS: 11 270 818,08 Kč </w:t>
      </w:r>
    </w:p>
    <w:p w14:paraId="2C5830AF" w14:textId="77777777" w:rsidR="003D0CB6"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ČNB: 3.390. 800,94 kč   </w:t>
      </w:r>
    </w:p>
    <w:p w14:paraId="4E5077A6" w14:textId="77777777" w:rsidR="003D0CB6"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ČS – vkladový účet: 5. 839. 545, 11 Kč</w:t>
      </w:r>
    </w:p>
    <w:p w14:paraId="000AFF7D" w14:textId="77777777" w:rsidR="003D0CB6" w:rsidRPr="00B2656E" w:rsidRDefault="003D0CB6" w:rsidP="003D0CB6">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Unicredit Bank, vkladový účet: 8. 081. 946,94 Kč</w:t>
      </w:r>
    </w:p>
    <w:p w14:paraId="40F80C44" w14:textId="77777777" w:rsidR="003D0CB6" w:rsidRDefault="003D0CB6" w:rsidP="003D0CB6">
      <w:pPr>
        <w:spacing w:after="0" w:line="288" w:lineRule="auto"/>
        <w:jc w:val="both"/>
        <w:rPr>
          <w:rFonts w:ascii="Times New Roman" w:hAnsi="Times New Roman" w:cs="Times New Roman"/>
          <w:b/>
          <w:sz w:val="28"/>
          <w:szCs w:val="28"/>
        </w:rPr>
      </w:pPr>
    </w:p>
    <w:p w14:paraId="6400433B" w14:textId="77777777" w:rsidR="003D0CB6" w:rsidRDefault="003D0CB6" w:rsidP="003D0CB6">
      <w:pPr>
        <w:spacing w:after="0" w:line="288" w:lineRule="auto"/>
        <w:jc w:val="both"/>
        <w:rPr>
          <w:rFonts w:ascii="Times New Roman" w:hAnsi="Times New Roman" w:cs="Times New Roman"/>
          <w:b/>
          <w:sz w:val="28"/>
          <w:szCs w:val="28"/>
        </w:rPr>
      </w:pPr>
    </w:p>
    <w:p w14:paraId="61E95D8D" w14:textId="77777777" w:rsidR="003D0CB6" w:rsidRDefault="003D0CB6" w:rsidP="003D0CB6">
      <w:pPr>
        <w:spacing w:after="0" w:line="288" w:lineRule="auto"/>
        <w:jc w:val="both"/>
        <w:rPr>
          <w:rFonts w:ascii="Times New Roman" w:hAnsi="Times New Roman" w:cs="Times New Roman"/>
          <w:b/>
          <w:sz w:val="28"/>
          <w:szCs w:val="28"/>
        </w:rPr>
      </w:pPr>
    </w:p>
    <w:p w14:paraId="06FB6CD7" w14:textId="77777777" w:rsidR="003D0CB6" w:rsidRDefault="003D0CB6" w:rsidP="003D0CB6">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lastRenderedPageBreak/>
        <w:t xml:space="preserve">V Číměři dne </w:t>
      </w:r>
      <w:r>
        <w:rPr>
          <w:rFonts w:ascii="Times New Roman" w:hAnsi="Times New Roman" w:cs="Times New Roman"/>
          <w:sz w:val="24"/>
          <w:szCs w:val="24"/>
        </w:rPr>
        <w:t>27. 7. 2026</w:t>
      </w:r>
    </w:p>
    <w:p w14:paraId="768B36F0" w14:textId="77777777" w:rsidR="003D0CB6" w:rsidRDefault="003D0CB6" w:rsidP="003D0CB6">
      <w:pPr>
        <w:spacing w:after="0" w:line="288" w:lineRule="auto"/>
        <w:jc w:val="both"/>
        <w:rPr>
          <w:rFonts w:ascii="Times New Roman" w:hAnsi="Times New Roman" w:cs="Times New Roman"/>
          <w:sz w:val="24"/>
          <w:szCs w:val="24"/>
        </w:rPr>
      </w:pPr>
    </w:p>
    <w:p w14:paraId="55C7964A" w14:textId="77777777" w:rsidR="003D0CB6" w:rsidRDefault="003D0CB6" w:rsidP="003D0CB6">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Zapsal</w:t>
      </w:r>
      <w:r>
        <w:rPr>
          <w:rFonts w:ascii="Times New Roman" w:hAnsi="Times New Roman" w:cs="Times New Roman"/>
          <w:sz w:val="24"/>
          <w:szCs w:val="24"/>
        </w:rPr>
        <w:t>a: Bc. Markéta Sliacká</w:t>
      </w:r>
    </w:p>
    <w:p w14:paraId="64DD6D85" w14:textId="77777777" w:rsidR="003D0CB6" w:rsidRDefault="003D0CB6" w:rsidP="003D0CB6">
      <w:pPr>
        <w:spacing w:after="0" w:line="288" w:lineRule="auto"/>
        <w:jc w:val="both"/>
        <w:rPr>
          <w:rFonts w:ascii="Times New Roman" w:hAnsi="Times New Roman" w:cs="Times New Roman"/>
          <w:sz w:val="24"/>
          <w:szCs w:val="24"/>
        </w:rPr>
      </w:pPr>
    </w:p>
    <w:p w14:paraId="1DBF82F3" w14:textId="77777777" w:rsidR="003D0CB6" w:rsidRPr="00A50160" w:rsidRDefault="003D0CB6" w:rsidP="003D0CB6">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Ověřovatelé zápisu:</w:t>
      </w:r>
      <w:r w:rsidRPr="00A50160">
        <w:rPr>
          <w:rFonts w:ascii="Times New Roman" w:hAnsi="Times New Roman" w:cs="Times New Roman"/>
          <w:sz w:val="24"/>
          <w:szCs w:val="24"/>
        </w:rPr>
        <w:tab/>
      </w:r>
      <w:r>
        <w:rPr>
          <w:rFonts w:ascii="Times New Roman" w:hAnsi="Times New Roman" w:cs="Times New Roman"/>
          <w:sz w:val="24"/>
          <w:szCs w:val="24"/>
        </w:rPr>
        <w:t>Marcela Karlíková…</w:t>
      </w:r>
      <w:r w:rsidRPr="00A50160">
        <w:rPr>
          <w:rFonts w:ascii="Times New Roman" w:hAnsi="Times New Roman" w:cs="Times New Roman"/>
          <w:sz w:val="24"/>
          <w:szCs w:val="24"/>
        </w:rPr>
        <w:t>……………………………………</w:t>
      </w:r>
    </w:p>
    <w:p w14:paraId="570F72E0" w14:textId="77777777" w:rsidR="003D0CB6" w:rsidRPr="00A50160" w:rsidRDefault="003D0CB6" w:rsidP="003D0CB6">
      <w:pPr>
        <w:spacing w:after="0" w:line="288" w:lineRule="auto"/>
        <w:jc w:val="both"/>
        <w:rPr>
          <w:rFonts w:ascii="Times New Roman" w:hAnsi="Times New Roman" w:cs="Times New Roman"/>
          <w:sz w:val="24"/>
          <w:szCs w:val="24"/>
        </w:rPr>
      </w:pPr>
    </w:p>
    <w:p w14:paraId="06B6E9F9" w14:textId="77777777" w:rsidR="003D0CB6" w:rsidRPr="00A50160" w:rsidRDefault="003D0CB6" w:rsidP="003D0CB6">
      <w:pPr>
        <w:spacing w:after="0" w:line="288" w:lineRule="auto"/>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David Bartoš         </w:t>
      </w:r>
      <w:r w:rsidRPr="00A50160">
        <w:rPr>
          <w:rFonts w:ascii="Times New Roman" w:hAnsi="Times New Roman" w:cs="Times New Roman"/>
          <w:sz w:val="24"/>
          <w:szCs w:val="24"/>
        </w:rPr>
        <w:t>………………………………………</w:t>
      </w:r>
    </w:p>
    <w:p w14:paraId="323AACD5" w14:textId="77777777" w:rsidR="003D0CB6" w:rsidRPr="00A50160" w:rsidRDefault="003D0CB6" w:rsidP="003D0CB6">
      <w:pPr>
        <w:spacing w:after="0" w:line="288" w:lineRule="auto"/>
        <w:ind w:left="1416" w:firstLine="708"/>
        <w:jc w:val="both"/>
        <w:rPr>
          <w:rFonts w:ascii="Times New Roman" w:hAnsi="Times New Roman" w:cs="Times New Roman"/>
          <w:sz w:val="24"/>
          <w:szCs w:val="24"/>
        </w:rPr>
      </w:pPr>
    </w:p>
    <w:p w14:paraId="100523C6" w14:textId="77777777" w:rsidR="003D0CB6" w:rsidRPr="00A50160" w:rsidRDefault="003D0CB6" w:rsidP="003D0CB6">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Starosta: </w:t>
      </w:r>
      <w:r w:rsidRPr="00A50160">
        <w:rPr>
          <w:rFonts w:ascii="Times New Roman" w:hAnsi="Times New Roman" w:cs="Times New Roman"/>
          <w:sz w:val="24"/>
          <w:szCs w:val="24"/>
        </w:rPr>
        <w:tab/>
      </w:r>
      <w:r w:rsidRPr="00A50160">
        <w:rPr>
          <w:rFonts w:ascii="Times New Roman" w:hAnsi="Times New Roman" w:cs="Times New Roman"/>
          <w:sz w:val="24"/>
          <w:szCs w:val="24"/>
        </w:rPr>
        <w:tab/>
        <w:t>Mgr. Radek Kněžínek………………………………………</w:t>
      </w:r>
    </w:p>
    <w:p w14:paraId="303A25D8" w14:textId="77777777" w:rsidR="003D0CB6" w:rsidRPr="00A50160" w:rsidRDefault="003D0CB6" w:rsidP="003D0CB6">
      <w:pPr>
        <w:spacing w:after="0" w:line="288" w:lineRule="auto"/>
        <w:jc w:val="both"/>
        <w:rPr>
          <w:rFonts w:ascii="Times New Roman" w:hAnsi="Times New Roman" w:cs="Times New Roman"/>
          <w:sz w:val="24"/>
          <w:szCs w:val="24"/>
        </w:rPr>
      </w:pPr>
    </w:p>
    <w:p w14:paraId="41CA8AD0" w14:textId="77777777" w:rsidR="003D0CB6" w:rsidRDefault="003D0CB6" w:rsidP="003D0CB6">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Místostarosta: </w:t>
      </w:r>
      <w:r w:rsidRPr="00A50160">
        <w:rPr>
          <w:rFonts w:ascii="Times New Roman" w:hAnsi="Times New Roman" w:cs="Times New Roman"/>
          <w:sz w:val="24"/>
          <w:szCs w:val="24"/>
        </w:rPr>
        <w:tab/>
        <w:t>Jaroslav Janata</w:t>
      </w:r>
      <w:r w:rsidRPr="00A50160">
        <w:rPr>
          <w:rFonts w:ascii="Times New Roman" w:hAnsi="Times New Roman" w:cs="Times New Roman"/>
          <w:sz w:val="24"/>
          <w:szCs w:val="24"/>
        </w:rPr>
        <w:tab/>
        <w:t>………………………………………</w:t>
      </w:r>
    </w:p>
    <w:p w14:paraId="123C2203" w14:textId="77777777" w:rsidR="003D0CB6" w:rsidRPr="001B793A" w:rsidRDefault="003D0CB6" w:rsidP="003D0CB6">
      <w:pPr>
        <w:spacing w:after="0" w:line="288" w:lineRule="auto"/>
        <w:jc w:val="both"/>
        <w:rPr>
          <w:rFonts w:ascii="Times New Roman" w:hAnsi="Times New Roman" w:cs="Times New Roman"/>
          <w:sz w:val="24"/>
          <w:szCs w:val="24"/>
        </w:rPr>
      </w:pPr>
    </w:p>
    <w:p w14:paraId="27F17567" w14:textId="77777777" w:rsidR="003D0CB6" w:rsidRPr="00455C04" w:rsidRDefault="003D0CB6" w:rsidP="003D0CB6">
      <w:pPr>
        <w:spacing w:after="0" w:line="288" w:lineRule="auto"/>
        <w:jc w:val="both"/>
        <w:rPr>
          <w:rFonts w:ascii="Times New Roman" w:hAnsi="Times New Roman" w:cs="Times New Roman"/>
          <w:b/>
          <w:bCs/>
          <w:sz w:val="24"/>
          <w:szCs w:val="24"/>
          <w:u w:val="single"/>
        </w:rPr>
      </w:pPr>
      <w:r w:rsidRPr="00455C04">
        <w:rPr>
          <w:rFonts w:ascii="Times New Roman" w:hAnsi="Times New Roman" w:cs="Times New Roman"/>
          <w:b/>
          <w:bCs/>
          <w:sz w:val="24"/>
          <w:szCs w:val="24"/>
          <w:u w:val="single"/>
        </w:rPr>
        <w:t>Přílohy:</w:t>
      </w:r>
    </w:p>
    <w:p w14:paraId="7531BF9D" w14:textId="77777777" w:rsidR="003D0CB6" w:rsidRPr="00C61419" w:rsidRDefault="003D0CB6" w:rsidP="003D0CB6">
      <w:pPr>
        <w:pStyle w:val="Odstavecseseznamem"/>
        <w:numPr>
          <w:ilvl w:val="0"/>
          <w:numId w:val="1"/>
        </w:numPr>
        <w:spacing w:after="0" w:line="288" w:lineRule="auto"/>
        <w:jc w:val="both"/>
        <w:rPr>
          <w:rFonts w:ascii="Times New Roman" w:hAnsi="Times New Roman" w:cs="Times New Roman"/>
          <w:sz w:val="24"/>
          <w:szCs w:val="24"/>
        </w:rPr>
      </w:pPr>
      <w:r w:rsidRPr="00C61419">
        <w:rPr>
          <w:rFonts w:ascii="Times New Roman" w:hAnsi="Times New Roman" w:cs="Times New Roman"/>
          <w:sz w:val="24"/>
          <w:szCs w:val="24"/>
        </w:rPr>
        <w:t>Listina přítomných</w:t>
      </w:r>
    </w:p>
    <w:p w14:paraId="1090EA04" w14:textId="77777777" w:rsidR="003D0CB6" w:rsidRDefault="003D0CB6" w:rsidP="003D0CB6">
      <w:pPr>
        <w:pStyle w:val="Odstavecseseznamem"/>
        <w:numPr>
          <w:ilvl w:val="0"/>
          <w:numId w:val="1"/>
        </w:numPr>
        <w:spacing w:after="0" w:line="288" w:lineRule="auto"/>
        <w:jc w:val="both"/>
        <w:rPr>
          <w:rFonts w:ascii="Times New Roman" w:hAnsi="Times New Roman" w:cs="Times New Roman"/>
          <w:sz w:val="24"/>
          <w:szCs w:val="24"/>
        </w:rPr>
      </w:pPr>
      <w:r>
        <w:rPr>
          <w:rFonts w:ascii="Times New Roman" w:hAnsi="Times New Roman" w:cs="Times New Roman"/>
          <w:sz w:val="24"/>
          <w:szCs w:val="24"/>
        </w:rPr>
        <w:t>Pozvánka na zasedání zastupitelstva</w:t>
      </w:r>
    </w:p>
    <w:p w14:paraId="226E5839" w14:textId="77777777" w:rsidR="003D0CB6" w:rsidRPr="00602AA3" w:rsidRDefault="003D0CB6" w:rsidP="003D0CB6">
      <w:pPr>
        <w:rPr>
          <w:rFonts w:ascii="Times New Roman" w:hAnsi="Times New Roman" w:cs="Times New Roman"/>
          <w:sz w:val="24"/>
          <w:szCs w:val="24"/>
        </w:rPr>
      </w:pPr>
    </w:p>
    <w:p w14:paraId="7E3B4218" w14:textId="77777777" w:rsidR="003D0CB6" w:rsidRPr="00F822FF" w:rsidRDefault="003D0CB6" w:rsidP="003D0CB6">
      <w:pPr>
        <w:spacing w:after="0" w:line="288" w:lineRule="auto"/>
        <w:jc w:val="both"/>
        <w:rPr>
          <w:rFonts w:ascii="Times New Roman" w:hAnsi="Times New Roman" w:cs="Times New Roman"/>
          <w:sz w:val="24"/>
          <w:szCs w:val="24"/>
        </w:rPr>
      </w:pPr>
    </w:p>
    <w:p w14:paraId="2F69B30F" w14:textId="77777777" w:rsidR="0030704C" w:rsidRDefault="0030704C"/>
    <w:sectPr w:rsidR="00307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489"/>
    <w:multiLevelType w:val="hybridMultilevel"/>
    <w:tmpl w:val="D24682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9EF7D7E"/>
    <w:multiLevelType w:val="hybridMultilevel"/>
    <w:tmpl w:val="4E4408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57914167">
    <w:abstractNumId w:val="0"/>
  </w:num>
  <w:num w:numId="2" w16cid:durableId="1658802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B6"/>
    <w:rsid w:val="00055F60"/>
    <w:rsid w:val="0030704C"/>
    <w:rsid w:val="003D0CB6"/>
    <w:rsid w:val="008B38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9A750"/>
  <w15:chartTrackingRefBased/>
  <w15:docId w15:val="{BB7DE8F8-8C56-47CC-86E2-B88B7906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D0CB6"/>
    <w:rPr>
      <w:kern w:val="0"/>
      <w14:ligatures w14:val="none"/>
    </w:rPr>
  </w:style>
  <w:style w:type="paragraph" w:styleId="Nadpis1">
    <w:name w:val="heading 1"/>
    <w:basedOn w:val="Normln"/>
    <w:next w:val="Normln"/>
    <w:link w:val="Nadpis1Char"/>
    <w:uiPriority w:val="9"/>
    <w:qFormat/>
    <w:rsid w:val="003D0C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3D0C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3D0CB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3D0CB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3D0CB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3D0CB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D0CB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D0CB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D0CB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D0CB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3D0CB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D0CB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D0CB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D0CB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D0CB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D0CB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D0CB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D0CB6"/>
    <w:rPr>
      <w:rFonts w:eastAsiaTheme="majorEastAsia" w:cstheme="majorBidi"/>
      <w:color w:val="272727" w:themeColor="text1" w:themeTint="D8"/>
    </w:rPr>
  </w:style>
  <w:style w:type="paragraph" w:styleId="Nzev">
    <w:name w:val="Title"/>
    <w:basedOn w:val="Normln"/>
    <w:next w:val="Normln"/>
    <w:link w:val="NzevChar"/>
    <w:uiPriority w:val="10"/>
    <w:qFormat/>
    <w:rsid w:val="003D0C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D0CB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D0CB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D0CB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D0CB6"/>
    <w:pPr>
      <w:spacing w:before="160"/>
      <w:jc w:val="center"/>
    </w:pPr>
    <w:rPr>
      <w:i/>
      <w:iCs/>
      <w:color w:val="404040" w:themeColor="text1" w:themeTint="BF"/>
    </w:rPr>
  </w:style>
  <w:style w:type="character" w:customStyle="1" w:styleId="CittChar">
    <w:name w:val="Citát Char"/>
    <w:basedOn w:val="Standardnpsmoodstavce"/>
    <w:link w:val="Citt"/>
    <w:uiPriority w:val="29"/>
    <w:rsid w:val="003D0CB6"/>
    <w:rPr>
      <w:i/>
      <w:iCs/>
      <w:color w:val="404040" w:themeColor="text1" w:themeTint="BF"/>
    </w:rPr>
  </w:style>
  <w:style w:type="paragraph" w:styleId="Odstavecseseznamem">
    <w:name w:val="List Paragraph"/>
    <w:basedOn w:val="Normln"/>
    <w:uiPriority w:val="34"/>
    <w:qFormat/>
    <w:rsid w:val="003D0CB6"/>
    <w:pPr>
      <w:ind w:left="720"/>
      <w:contextualSpacing/>
    </w:pPr>
  </w:style>
  <w:style w:type="character" w:styleId="Zdraznnintenzivn">
    <w:name w:val="Intense Emphasis"/>
    <w:basedOn w:val="Standardnpsmoodstavce"/>
    <w:uiPriority w:val="21"/>
    <w:qFormat/>
    <w:rsid w:val="003D0CB6"/>
    <w:rPr>
      <w:i/>
      <w:iCs/>
      <w:color w:val="2F5496" w:themeColor="accent1" w:themeShade="BF"/>
    </w:rPr>
  </w:style>
  <w:style w:type="paragraph" w:styleId="Vrazncitt">
    <w:name w:val="Intense Quote"/>
    <w:basedOn w:val="Normln"/>
    <w:next w:val="Normln"/>
    <w:link w:val="VrazncittChar"/>
    <w:uiPriority w:val="30"/>
    <w:qFormat/>
    <w:rsid w:val="003D0C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3D0CB6"/>
    <w:rPr>
      <w:i/>
      <w:iCs/>
      <w:color w:val="2F5496" w:themeColor="accent1" w:themeShade="BF"/>
    </w:rPr>
  </w:style>
  <w:style w:type="character" w:styleId="Odkazintenzivn">
    <w:name w:val="Intense Reference"/>
    <w:basedOn w:val="Standardnpsmoodstavce"/>
    <w:uiPriority w:val="32"/>
    <w:qFormat/>
    <w:rsid w:val="003D0CB6"/>
    <w:rPr>
      <w:b/>
      <w:bCs/>
      <w:smallCaps/>
      <w:color w:val="2F5496" w:themeColor="accent1" w:themeShade="BF"/>
      <w:spacing w:val="5"/>
    </w:rPr>
  </w:style>
  <w:style w:type="paragraph" w:styleId="Zkladntext">
    <w:name w:val="Body Text"/>
    <w:basedOn w:val="Normln"/>
    <w:link w:val="ZkladntextChar"/>
    <w:uiPriority w:val="99"/>
    <w:rsid w:val="003D0CB6"/>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3D0CB6"/>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2134</Words>
  <Characters>12596</Characters>
  <Application>Microsoft Office Word</Application>
  <DocSecurity>0</DocSecurity>
  <Lines>104</Lines>
  <Paragraphs>29</Paragraphs>
  <ScaleCrop>false</ScaleCrop>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Kněžínek</dc:creator>
  <cp:keywords/>
  <dc:description/>
  <cp:lastModifiedBy>Radek Kněžínek</cp:lastModifiedBy>
  <cp:revision>1</cp:revision>
  <dcterms:created xsi:type="dcterms:W3CDTF">2026-09-10T08:44:00Z</dcterms:created>
  <dcterms:modified xsi:type="dcterms:W3CDTF">2026-09-10T08:48:00Z</dcterms:modified>
</cp:coreProperties>
</file>